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5F46A" w14:textId="316935AF" w:rsidR="000E2542" w:rsidRPr="009B4667" w:rsidRDefault="00774774" w:rsidP="00962E4F">
      <w:pPr>
        <w:jc w:val="center"/>
        <w:rPr>
          <w:rFonts w:cstheme="minorHAnsi"/>
        </w:rPr>
      </w:pPr>
      <w:sdt>
        <w:sdtPr>
          <w:rPr>
            <w:rFonts w:cstheme="minorHAnsi"/>
          </w:rPr>
          <w:id w:val="-263454100"/>
          <w:placeholder>
            <w:docPart w:val="DefaultPlaceholder_-1854013438"/>
          </w:placeholder>
          <w:comboBox>
            <w:listItem w:value="Choose an item."/>
            <w:listItem w:displayText="COUNCIL ASSESSMENT REPORT" w:value="COUNCIL ASSESSMENT REPORT"/>
            <w:listItem w:displayText="COUNCIL ASSESSMENT SUPPLEMENTARY REPORT" w:value="COUNCIL ASSESSMENT SUPPLEMENTARY REPORT"/>
          </w:comboBox>
        </w:sdtPr>
        <w:sdtEndPr/>
        <w:sdtContent>
          <w:r w:rsidR="008A1BDB">
            <w:rPr>
              <w:rFonts w:cstheme="minorHAnsi"/>
            </w:rPr>
            <w:t>COUNCIL ASSESSMENT REPORT</w:t>
          </w:r>
        </w:sdtContent>
      </w:sdt>
    </w:p>
    <w:tbl>
      <w:tblPr>
        <w:tblW w:w="5506"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4"/>
        <w:gridCol w:w="5784"/>
        <w:gridCol w:w="1449"/>
        <w:gridCol w:w="11"/>
      </w:tblGrid>
      <w:tr w:rsidR="009B4667" w:rsidRPr="009B4667" w14:paraId="6F63DEC2" w14:textId="77777777" w:rsidTr="009B4667">
        <w:trPr>
          <w:gridAfter w:val="1"/>
          <w:wAfter w:w="6" w:type="dxa"/>
        </w:trPr>
        <w:tc>
          <w:tcPr>
            <w:tcW w:w="2684" w:type="dxa"/>
            <w:shd w:val="clear" w:color="auto" w:fill="E7E6E6"/>
          </w:tcPr>
          <w:p w14:paraId="69C84D35" w14:textId="77777777" w:rsidR="00962E4F" w:rsidRPr="00914689" w:rsidRDefault="00962E4F" w:rsidP="00626BCD">
            <w:pPr>
              <w:spacing w:after="120"/>
              <w:rPr>
                <w:rFonts w:cstheme="minorHAnsi"/>
                <w:b/>
                <w:bCs/>
                <w:sz w:val="19"/>
                <w:szCs w:val="19"/>
              </w:rPr>
            </w:pPr>
            <w:r w:rsidRPr="00914689">
              <w:rPr>
                <w:rFonts w:cstheme="minorHAnsi"/>
                <w:b/>
                <w:bCs/>
                <w:sz w:val="19"/>
                <w:szCs w:val="19"/>
              </w:rPr>
              <w:t>Panel Reference</w:t>
            </w:r>
          </w:p>
        </w:tc>
        <w:tc>
          <w:tcPr>
            <w:tcW w:w="7234" w:type="dxa"/>
            <w:gridSpan w:val="2"/>
          </w:tcPr>
          <w:p w14:paraId="4446E8F5" w14:textId="0BF2081D" w:rsidR="00962E4F" w:rsidRPr="00914689" w:rsidRDefault="00E2640F" w:rsidP="00626BCD">
            <w:pPr>
              <w:rPr>
                <w:rFonts w:cstheme="minorHAnsi"/>
                <w:b/>
                <w:bCs/>
                <w:sz w:val="19"/>
                <w:szCs w:val="19"/>
              </w:rPr>
            </w:pPr>
            <w:r>
              <w:rPr>
                <w:rFonts w:cstheme="minorHAnsi"/>
                <w:b/>
                <w:bCs/>
                <w:sz w:val="19"/>
                <w:szCs w:val="19"/>
              </w:rPr>
              <w:t>PPS-2014NTH020</w:t>
            </w:r>
          </w:p>
        </w:tc>
      </w:tr>
      <w:tr w:rsidR="009B4667" w:rsidRPr="009B4667" w14:paraId="6320D7B5" w14:textId="77777777" w:rsidTr="009B4667">
        <w:trPr>
          <w:gridAfter w:val="1"/>
          <w:wAfter w:w="6" w:type="dxa"/>
        </w:trPr>
        <w:tc>
          <w:tcPr>
            <w:tcW w:w="2684" w:type="dxa"/>
            <w:shd w:val="clear" w:color="auto" w:fill="E7E6E6"/>
          </w:tcPr>
          <w:p w14:paraId="6565BDEC" w14:textId="77777777" w:rsidR="00962E4F" w:rsidRPr="00914689" w:rsidRDefault="00962E4F" w:rsidP="00626BCD">
            <w:pPr>
              <w:spacing w:after="120"/>
              <w:rPr>
                <w:rFonts w:cstheme="minorHAnsi"/>
                <w:b/>
                <w:bCs/>
                <w:sz w:val="19"/>
                <w:szCs w:val="19"/>
              </w:rPr>
            </w:pPr>
            <w:r w:rsidRPr="00914689">
              <w:rPr>
                <w:rFonts w:cstheme="minorHAnsi"/>
                <w:b/>
                <w:bCs/>
                <w:sz w:val="19"/>
                <w:szCs w:val="19"/>
              </w:rPr>
              <w:t>DA Number</w:t>
            </w:r>
          </w:p>
        </w:tc>
        <w:tc>
          <w:tcPr>
            <w:tcW w:w="7234" w:type="dxa"/>
            <w:gridSpan w:val="2"/>
          </w:tcPr>
          <w:p w14:paraId="0B33F3E9" w14:textId="5312FF3A" w:rsidR="00962E4F" w:rsidRPr="00914689" w:rsidRDefault="00E2640F" w:rsidP="00626BCD">
            <w:pPr>
              <w:rPr>
                <w:rFonts w:cstheme="minorHAnsi"/>
                <w:b/>
                <w:bCs/>
                <w:sz w:val="19"/>
                <w:szCs w:val="19"/>
              </w:rPr>
            </w:pPr>
            <w:r>
              <w:rPr>
                <w:rFonts w:cstheme="minorHAnsi"/>
                <w:b/>
                <w:bCs/>
                <w:sz w:val="19"/>
                <w:szCs w:val="19"/>
              </w:rPr>
              <w:t>DA2015/0096</w:t>
            </w:r>
          </w:p>
        </w:tc>
      </w:tr>
      <w:tr w:rsidR="009B4667" w:rsidRPr="009B4667" w14:paraId="7702D90F" w14:textId="77777777" w:rsidTr="009B4667">
        <w:trPr>
          <w:gridAfter w:val="1"/>
          <w:wAfter w:w="6" w:type="dxa"/>
        </w:trPr>
        <w:tc>
          <w:tcPr>
            <w:tcW w:w="2684" w:type="dxa"/>
            <w:shd w:val="clear" w:color="auto" w:fill="E7E6E6"/>
          </w:tcPr>
          <w:p w14:paraId="7E001F14" w14:textId="77777777" w:rsidR="00962E4F" w:rsidRPr="00914689" w:rsidRDefault="00962E4F" w:rsidP="00626BCD">
            <w:pPr>
              <w:spacing w:after="120"/>
              <w:rPr>
                <w:rFonts w:cstheme="minorHAnsi"/>
                <w:b/>
                <w:bCs/>
                <w:sz w:val="19"/>
                <w:szCs w:val="19"/>
              </w:rPr>
            </w:pPr>
            <w:r w:rsidRPr="00914689">
              <w:rPr>
                <w:rFonts w:cstheme="minorHAnsi"/>
                <w:b/>
                <w:bCs/>
                <w:sz w:val="19"/>
                <w:szCs w:val="19"/>
              </w:rPr>
              <w:t>LGA</w:t>
            </w:r>
          </w:p>
        </w:tc>
        <w:tc>
          <w:tcPr>
            <w:tcW w:w="7234" w:type="dxa"/>
            <w:gridSpan w:val="2"/>
          </w:tcPr>
          <w:p w14:paraId="65B54AC8" w14:textId="09F64F06" w:rsidR="00962E4F" w:rsidRPr="00914689" w:rsidRDefault="00E2640F" w:rsidP="00626BCD">
            <w:pPr>
              <w:rPr>
                <w:rFonts w:cstheme="minorHAnsi"/>
                <w:b/>
                <w:bCs/>
                <w:sz w:val="19"/>
                <w:szCs w:val="19"/>
              </w:rPr>
            </w:pPr>
            <w:r>
              <w:rPr>
                <w:rFonts w:cstheme="minorHAnsi"/>
                <w:b/>
                <w:bCs/>
                <w:sz w:val="19"/>
                <w:szCs w:val="19"/>
              </w:rPr>
              <w:t>Richmond Valley Council</w:t>
            </w:r>
          </w:p>
        </w:tc>
      </w:tr>
      <w:tr w:rsidR="009B4667" w:rsidRPr="009B4667" w14:paraId="48699CC6" w14:textId="77777777" w:rsidTr="009B4667">
        <w:trPr>
          <w:gridAfter w:val="1"/>
          <w:wAfter w:w="6" w:type="dxa"/>
        </w:trPr>
        <w:tc>
          <w:tcPr>
            <w:tcW w:w="2684" w:type="dxa"/>
            <w:shd w:val="clear" w:color="auto" w:fill="E7E6E6"/>
          </w:tcPr>
          <w:p w14:paraId="434DFEB3" w14:textId="77777777" w:rsidR="00962E4F" w:rsidRPr="00914689" w:rsidRDefault="00962E4F" w:rsidP="00626BCD">
            <w:pPr>
              <w:spacing w:after="120"/>
              <w:rPr>
                <w:rFonts w:cstheme="minorHAnsi"/>
                <w:b/>
                <w:bCs/>
                <w:sz w:val="19"/>
                <w:szCs w:val="19"/>
              </w:rPr>
            </w:pPr>
            <w:r w:rsidRPr="00914689">
              <w:rPr>
                <w:rFonts w:cstheme="minorHAnsi"/>
                <w:b/>
                <w:bCs/>
                <w:sz w:val="19"/>
                <w:szCs w:val="19"/>
              </w:rPr>
              <w:t>Proposed Development</w:t>
            </w:r>
          </w:p>
        </w:tc>
        <w:tc>
          <w:tcPr>
            <w:tcW w:w="7234" w:type="dxa"/>
            <w:gridSpan w:val="2"/>
          </w:tcPr>
          <w:p w14:paraId="78943DED" w14:textId="77777777" w:rsidR="00962E4F" w:rsidRDefault="0002725A" w:rsidP="00626BCD">
            <w:pPr>
              <w:rPr>
                <w:rFonts w:cstheme="minorHAnsi"/>
                <w:b/>
                <w:bCs/>
                <w:sz w:val="19"/>
                <w:szCs w:val="19"/>
              </w:rPr>
            </w:pPr>
            <w:r>
              <w:rPr>
                <w:rFonts w:cstheme="minorHAnsi"/>
                <w:b/>
                <w:bCs/>
                <w:sz w:val="19"/>
                <w:szCs w:val="19"/>
              </w:rPr>
              <w:t>Concept Integrated Development Application</w:t>
            </w:r>
          </w:p>
          <w:p w14:paraId="6A189938" w14:textId="77777777" w:rsidR="0002725A" w:rsidRPr="0002725A" w:rsidRDefault="0002725A" w:rsidP="0002725A">
            <w:pPr>
              <w:tabs>
                <w:tab w:val="left" w:pos="5"/>
              </w:tabs>
              <w:jc w:val="both"/>
              <w:rPr>
                <w:rFonts w:cstheme="minorHAnsi"/>
                <w:sz w:val="19"/>
                <w:szCs w:val="19"/>
              </w:rPr>
            </w:pPr>
            <w:r w:rsidRPr="0002725A">
              <w:rPr>
                <w:rFonts w:cstheme="minorHAnsi"/>
                <w:sz w:val="19"/>
                <w:szCs w:val="19"/>
              </w:rPr>
              <w:t>Stage 1 –</w:t>
            </w:r>
          </w:p>
          <w:p w14:paraId="4CBAD761" w14:textId="77777777" w:rsidR="0002725A" w:rsidRPr="0002725A" w:rsidRDefault="0002725A" w:rsidP="0002725A">
            <w:pPr>
              <w:numPr>
                <w:ilvl w:val="0"/>
                <w:numId w:val="5"/>
              </w:numPr>
              <w:tabs>
                <w:tab w:val="left" w:pos="5"/>
              </w:tabs>
              <w:spacing w:after="0" w:line="240" w:lineRule="auto"/>
              <w:jc w:val="both"/>
              <w:rPr>
                <w:rFonts w:cstheme="minorHAnsi"/>
                <w:sz w:val="19"/>
                <w:szCs w:val="19"/>
              </w:rPr>
            </w:pPr>
            <w:r w:rsidRPr="0002725A">
              <w:rPr>
                <w:rFonts w:cstheme="minorHAnsi"/>
                <w:sz w:val="19"/>
                <w:szCs w:val="19"/>
              </w:rPr>
              <w:t>Subdivision of land to create 147 lots - including 135 residential lots (Lots 1 to 135), 4 public reserves (Lots 139 to 142), 1 sewer pump station lot (Lot 144), 1 drainage reserve lot (Lot 143), 3 Super Lots (Lots 145 to 147), 1 residue lot (Lot 138) and 2 rainforest lots (Lots 136 &amp; 137)</w:t>
            </w:r>
          </w:p>
          <w:p w14:paraId="36E57C81" w14:textId="77777777" w:rsidR="0002725A" w:rsidRPr="0002725A" w:rsidRDefault="0002725A" w:rsidP="0002725A">
            <w:pPr>
              <w:numPr>
                <w:ilvl w:val="0"/>
                <w:numId w:val="5"/>
              </w:numPr>
              <w:tabs>
                <w:tab w:val="left" w:pos="5"/>
              </w:tabs>
              <w:spacing w:after="0" w:line="240" w:lineRule="auto"/>
              <w:jc w:val="both"/>
              <w:rPr>
                <w:rFonts w:cstheme="minorHAnsi"/>
                <w:sz w:val="19"/>
                <w:szCs w:val="19"/>
              </w:rPr>
            </w:pPr>
            <w:r w:rsidRPr="0002725A">
              <w:rPr>
                <w:rFonts w:cstheme="minorHAnsi"/>
                <w:sz w:val="19"/>
                <w:szCs w:val="19"/>
              </w:rPr>
              <w:t>Embellishment of the proposed public reserves adjacent to the Evans River</w:t>
            </w:r>
          </w:p>
          <w:p w14:paraId="1CE639A8" w14:textId="77777777" w:rsidR="0002725A" w:rsidRPr="0002725A" w:rsidRDefault="0002725A" w:rsidP="0002725A">
            <w:pPr>
              <w:numPr>
                <w:ilvl w:val="0"/>
                <w:numId w:val="5"/>
              </w:numPr>
              <w:tabs>
                <w:tab w:val="left" w:pos="5"/>
              </w:tabs>
              <w:spacing w:after="0" w:line="240" w:lineRule="auto"/>
              <w:jc w:val="both"/>
              <w:rPr>
                <w:rFonts w:cstheme="minorHAnsi"/>
                <w:sz w:val="19"/>
                <w:szCs w:val="19"/>
              </w:rPr>
            </w:pPr>
            <w:r w:rsidRPr="0002725A">
              <w:rPr>
                <w:rFonts w:cstheme="minorHAnsi"/>
                <w:sz w:val="19"/>
                <w:szCs w:val="19"/>
              </w:rPr>
              <w:t>Upgrading of Iron Gates Drive, including vegetation clearing work</w:t>
            </w:r>
          </w:p>
          <w:p w14:paraId="473E9EDF" w14:textId="77777777" w:rsidR="0002725A" w:rsidRPr="0002725A" w:rsidRDefault="0002725A" w:rsidP="0002725A">
            <w:pPr>
              <w:numPr>
                <w:ilvl w:val="0"/>
                <w:numId w:val="5"/>
              </w:numPr>
              <w:tabs>
                <w:tab w:val="left" w:pos="5"/>
              </w:tabs>
              <w:spacing w:after="0" w:line="240" w:lineRule="auto"/>
              <w:jc w:val="both"/>
              <w:rPr>
                <w:rFonts w:cstheme="minorHAnsi"/>
                <w:sz w:val="19"/>
                <w:szCs w:val="19"/>
              </w:rPr>
            </w:pPr>
            <w:r w:rsidRPr="0002725A">
              <w:rPr>
                <w:rFonts w:cstheme="minorHAnsi"/>
                <w:sz w:val="19"/>
                <w:szCs w:val="19"/>
              </w:rPr>
              <w:t>Subdivision works for Stages 1 and 2 including, but not limited to: clearing and earthworks, roadworks and drainage, sewer and water supply (including service connections to Stage 1 lots and Stage 2 lots) and electricity and communications (including service connections to Stage 1 lots and Stage 2 lots)</w:t>
            </w:r>
          </w:p>
          <w:p w14:paraId="4861BDBC" w14:textId="4276BE69" w:rsidR="0002725A" w:rsidRPr="0002725A" w:rsidRDefault="0002725A" w:rsidP="0002725A">
            <w:pPr>
              <w:tabs>
                <w:tab w:val="left" w:pos="5"/>
              </w:tabs>
              <w:jc w:val="both"/>
              <w:rPr>
                <w:rFonts w:cstheme="minorHAnsi"/>
                <w:sz w:val="19"/>
                <w:szCs w:val="19"/>
              </w:rPr>
            </w:pPr>
            <w:r w:rsidRPr="0002725A">
              <w:rPr>
                <w:rFonts w:cstheme="minorHAnsi"/>
                <w:sz w:val="19"/>
                <w:szCs w:val="19"/>
              </w:rPr>
              <w:t>Stage 2 – Subject to a further Development Application</w:t>
            </w:r>
          </w:p>
          <w:p w14:paraId="2230E262" w14:textId="4BD55F82" w:rsidR="0002725A" w:rsidRPr="0002725A" w:rsidRDefault="0002725A" w:rsidP="00626BCD">
            <w:pPr>
              <w:numPr>
                <w:ilvl w:val="0"/>
                <w:numId w:val="5"/>
              </w:numPr>
              <w:tabs>
                <w:tab w:val="left" w:pos="5"/>
              </w:tabs>
              <w:spacing w:after="0" w:line="240" w:lineRule="auto"/>
              <w:jc w:val="both"/>
              <w:rPr>
                <w:rFonts w:cstheme="minorHAnsi"/>
                <w:sz w:val="19"/>
                <w:szCs w:val="19"/>
              </w:rPr>
            </w:pPr>
            <w:r w:rsidRPr="0002725A">
              <w:rPr>
                <w:rFonts w:cstheme="minorHAnsi"/>
                <w:sz w:val="19"/>
                <w:szCs w:val="19"/>
              </w:rPr>
              <w:t>Subdivision of the Super Lots (Lots 145 to 147) to create 40 residential lots (Lots 148 to 187) (no subdivision work is required for Stage 2 as all subdivision infrastructure will be provided within Stage 1)</w:t>
            </w:r>
          </w:p>
        </w:tc>
      </w:tr>
      <w:tr w:rsidR="009B4667" w:rsidRPr="009B4667" w14:paraId="2488D2C3" w14:textId="77777777" w:rsidTr="009B4667">
        <w:trPr>
          <w:gridAfter w:val="1"/>
          <w:wAfter w:w="6" w:type="dxa"/>
        </w:trPr>
        <w:tc>
          <w:tcPr>
            <w:tcW w:w="2684" w:type="dxa"/>
            <w:shd w:val="clear" w:color="auto" w:fill="E7E6E6"/>
          </w:tcPr>
          <w:p w14:paraId="16B0233C" w14:textId="77777777" w:rsidR="00962E4F" w:rsidRPr="00914689" w:rsidRDefault="00962E4F" w:rsidP="00626BCD">
            <w:pPr>
              <w:spacing w:after="120"/>
              <w:rPr>
                <w:rFonts w:cstheme="minorHAnsi"/>
                <w:b/>
                <w:bCs/>
                <w:sz w:val="19"/>
                <w:szCs w:val="19"/>
              </w:rPr>
            </w:pPr>
            <w:r w:rsidRPr="00914689">
              <w:rPr>
                <w:rFonts w:cstheme="minorHAnsi"/>
                <w:b/>
                <w:bCs/>
                <w:sz w:val="19"/>
                <w:szCs w:val="19"/>
              </w:rPr>
              <w:t>Street Address</w:t>
            </w:r>
          </w:p>
        </w:tc>
        <w:tc>
          <w:tcPr>
            <w:tcW w:w="7234" w:type="dxa"/>
            <w:gridSpan w:val="2"/>
          </w:tcPr>
          <w:p w14:paraId="7E447D53" w14:textId="06BB0388" w:rsidR="00962E4F" w:rsidRPr="00914689" w:rsidRDefault="0002725A" w:rsidP="00626BCD">
            <w:pPr>
              <w:rPr>
                <w:rFonts w:cstheme="minorHAnsi"/>
                <w:b/>
                <w:bCs/>
                <w:sz w:val="19"/>
                <w:szCs w:val="19"/>
              </w:rPr>
            </w:pPr>
            <w:r>
              <w:rPr>
                <w:rFonts w:cstheme="minorHAnsi"/>
                <w:b/>
                <w:bCs/>
                <w:sz w:val="19"/>
                <w:szCs w:val="19"/>
              </w:rPr>
              <w:t>240 Iron Gates Drive Evans Head</w:t>
            </w:r>
          </w:p>
        </w:tc>
      </w:tr>
      <w:tr w:rsidR="009B4667" w:rsidRPr="009B4667" w14:paraId="2CB46A6D" w14:textId="77777777" w:rsidTr="009B4667">
        <w:trPr>
          <w:gridAfter w:val="1"/>
          <w:wAfter w:w="6" w:type="dxa"/>
        </w:trPr>
        <w:tc>
          <w:tcPr>
            <w:tcW w:w="2684" w:type="dxa"/>
            <w:shd w:val="clear" w:color="auto" w:fill="E7E6E6"/>
          </w:tcPr>
          <w:p w14:paraId="300A5530" w14:textId="77777777" w:rsidR="00962E4F" w:rsidRPr="00914689" w:rsidRDefault="00962E4F" w:rsidP="00626BCD">
            <w:pPr>
              <w:spacing w:after="120"/>
              <w:rPr>
                <w:rFonts w:cstheme="minorHAnsi"/>
                <w:b/>
                <w:bCs/>
                <w:sz w:val="19"/>
                <w:szCs w:val="19"/>
              </w:rPr>
            </w:pPr>
            <w:r w:rsidRPr="00914689">
              <w:rPr>
                <w:rFonts w:cstheme="minorHAnsi"/>
                <w:b/>
                <w:bCs/>
                <w:sz w:val="19"/>
                <w:szCs w:val="19"/>
              </w:rPr>
              <w:t>Applicant/Owner</w:t>
            </w:r>
          </w:p>
        </w:tc>
        <w:tc>
          <w:tcPr>
            <w:tcW w:w="7234" w:type="dxa"/>
            <w:gridSpan w:val="2"/>
          </w:tcPr>
          <w:p w14:paraId="1772DDD1" w14:textId="5C8839D3" w:rsidR="00962E4F" w:rsidRPr="00914689" w:rsidRDefault="0002725A" w:rsidP="00626BCD">
            <w:pPr>
              <w:tabs>
                <w:tab w:val="left" w:pos="5"/>
              </w:tabs>
              <w:jc w:val="both"/>
              <w:rPr>
                <w:rFonts w:cstheme="minorHAnsi"/>
                <w:sz w:val="19"/>
                <w:szCs w:val="19"/>
              </w:rPr>
            </w:pPr>
            <w:proofErr w:type="spellStart"/>
            <w:r>
              <w:rPr>
                <w:rFonts w:cstheme="minorHAnsi"/>
                <w:sz w:val="19"/>
                <w:szCs w:val="19"/>
              </w:rPr>
              <w:t>Goldcoral</w:t>
            </w:r>
            <w:proofErr w:type="spellEnd"/>
            <w:r>
              <w:rPr>
                <w:rFonts w:cstheme="minorHAnsi"/>
                <w:sz w:val="19"/>
                <w:szCs w:val="19"/>
              </w:rPr>
              <w:t xml:space="preserve"> Pty Ltd</w:t>
            </w:r>
          </w:p>
        </w:tc>
      </w:tr>
      <w:tr w:rsidR="009B4667" w:rsidRPr="009B4667" w14:paraId="57556772" w14:textId="77777777" w:rsidTr="009B4667">
        <w:trPr>
          <w:gridAfter w:val="1"/>
          <w:wAfter w:w="6" w:type="dxa"/>
        </w:trPr>
        <w:tc>
          <w:tcPr>
            <w:tcW w:w="2684" w:type="dxa"/>
            <w:shd w:val="clear" w:color="auto" w:fill="E7E6E6"/>
          </w:tcPr>
          <w:p w14:paraId="2063A6B9" w14:textId="77777777" w:rsidR="00962E4F" w:rsidRPr="00914689" w:rsidRDefault="00962E4F" w:rsidP="00626BCD">
            <w:pPr>
              <w:spacing w:after="120"/>
              <w:rPr>
                <w:rFonts w:cstheme="minorHAnsi"/>
                <w:b/>
                <w:bCs/>
                <w:sz w:val="19"/>
                <w:szCs w:val="19"/>
              </w:rPr>
            </w:pPr>
            <w:r w:rsidRPr="00914689">
              <w:rPr>
                <w:rFonts w:cstheme="minorHAnsi"/>
                <w:b/>
                <w:bCs/>
                <w:sz w:val="19"/>
                <w:szCs w:val="19"/>
              </w:rPr>
              <w:t>Date of DA lodgement</w:t>
            </w:r>
          </w:p>
        </w:tc>
        <w:tc>
          <w:tcPr>
            <w:tcW w:w="7234" w:type="dxa"/>
            <w:gridSpan w:val="2"/>
          </w:tcPr>
          <w:p w14:paraId="29FFD9DB" w14:textId="633F589E" w:rsidR="00962E4F" w:rsidRPr="00914689" w:rsidRDefault="00774774" w:rsidP="00626BCD">
            <w:pPr>
              <w:tabs>
                <w:tab w:val="left" w:pos="5"/>
              </w:tabs>
              <w:jc w:val="both"/>
              <w:rPr>
                <w:rFonts w:cstheme="minorHAnsi"/>
                <w:sz w:val="19"/>
                <w:szCs w:val="19"/>
              </w:rPr>
            </w:pPr>
            <w:sdt>
              <w:sdtPr>
                <w:rPr>
                  <w:rFonts w:cstheme="minorHAnsi"/>
                  <w:sz w:val="19"/>
                  <w:szCs w:val="19"/>
                </w:rPr>
                <w:id w:val="998234965"/>
                <w:placeholder>
                  <w:docPart w:val="1313C024081E47DF8CE9E5AAE397EAD5"/>
                </w:placeholder>
                <w:date w:fullDate="2014-10-27T00:00:00Z">
                  <w:dateFormat w:val="d MMMM yyyy"/>
                  <w:lid w:val="en-AU"/>
                  <w:storeMappedDataAs w:val="dateTime"/>
                  <w:calendar w:val="gregorian"/>
                </w:date>
              </w:sdtPr>
              <w:sdtEndPr/>
              <w:sdtContent>
                <w:r w:rsidR="0002725A">
                  <w:rPr>
                    <w:rFonts w:cstheme="minorHAnsi"/>
                    <w:sz w:val="19"/>
                    <w:szCs w:val="19"/>
                  </w:rPr>
                  <w:t>27 October 2014</w:t>
                </w:r>
              </w:sdtContent>
            </w:sdt>
          </w:p>
        </w:tc>
      </w:tr>
      <w:tr w:rsidR="009B4667" w:rsidRPr="009B4667" w14:paraId="40B36EA1" w14:textId="77777777" w:rsidTr="009B4667">
        <w:trPr>
          <w:gridAfter w:val="1"/>
          <w:wAfter w:w="6" w:type="dxa"/>
        </w:trPr>
        <w:tc>
          <w:tcPr>
            <w:tcW w:w="2684" w:type="dxa"/>
            <w:shd w:val="clear" w:color="auto" w:fill="E7E6E6"/>
          </w:tcPr>
          <w:p w14:paraId="026E65CC" w14:textId="77777777" w:rsidR="00962E4F" w:rsidRPr="00914689" w:rsidRDefault="00962E4F" w:rsidP="00233F5B">
            <w:pPr>
              <w:pStyle w:val="NoSpacing"/>
              <w:rPr>
                <w:b/>
                <w:bCs/>
                <w:sz w:val="19"/>
                <w:szCs w:val="19"/>
              </w:rPr>
            </w:pPr>
            <w:r w:rsidRPr="00914689">
              <w:rPr>
                <w:b/>
                <w:bCs/>
                <w:sz w:val="19"/>
                <w:szCs w:val="19"/>
              </w:rPr>
              <w:t xml:space="preserve">Total number of Submissions </w:t>
            </w:r>
          </w:p>
          <w:p w14:paraId="6043ED5E" w14:textId="77777777" w:rsidR="00962E4F" w:rsidRPr="00914689" w:rsidRDefault="00962E4F" w:rsidP="00233F5B">
            <w:pPr>
              <w:pStyle w:val="NoSpacing"/>
            </w:pPr>
            <w:r w:rsidRPr="00914689">
              <w:rPr>
                <w:b/>
                <w:bCs/>
                <w:sz w:val="19"/>
                <w:szCs w:val="19"/>
              </w:rPr>
              <w:t>Number of Unique Objections</w:t>
            </w:r>
          </w:p>
        </w:tc>
        <w:tc>
          <w:tcPr>
            <w:tcW w:w="7234" w:type="dxa"/>
            <w:gridSpan w:val="2"/>
          </w:tcPr>
          <w:p w14:paraId="03902BE4" w14:textId="03BB40A2" w:rsidR="00962E4F" w:rsidRDefault="00934F29" w:rsidP="00626BCD">
            <w:pPr>
              <w:numPr>
                <w:ilvl w:val="0"/>
                <w:numId w:val="5"/>
              </w:numPr>
              <w:tabs>
                <w:tab w:val="left" w:pos="5"/>
              </w:tabs>
              <w:spacing w:after="0" w:line="240" w:lineRule="auto"/>
              <w:jc w:val="both"/>
              <w:rPr>
                <w:rFonts w:cstheme="minorHAnsi"/>
                <w:sz w:val="19"/>
                <w:szCs w:val="19"/>
              </w:rPr>
            </w:pPr>
            <w:r>
              <w:rPr>
                <w:rFonts w:cstheme="minorHAnsi"/>
                <w:sz w:val="19"/>
                <w:szCs w:val="19"/>
              </w:rPr>
              <w:t>Submissions objecting to the DA</w:t>
            </w:r>
          </w:p>
          <w:p w14:paraId="79DBEBB5" w14:textId="6B4748B4" w:rsidR="00934F29" w:rsidRDefault="00934F29" w:rsidP="00934F29">
            <w:pPr>
              <w:numPr>
                <w:ilvl w:val="1"/>
                <w:numId w:val="5"/>
              </w:numPr>
              <w:tabs>
                <w:tab w:val="left" w:pos="5"/>
              </w:tabs>
              <w:spacing w:after="0" w:line="240" w:lineRule="auto"/>
              <w:jc w:val="both"/>
              <w:rPr>
                <w:rFonts w:cstheme="minorHAnsi"/>
                <w:sz w:val="19"/>
                <w:szCs w:val="19"/>
              </w:rPr>
            </w:pPr>
            <w:r>
              <w:rPr>
                <w:rFonts w:cstheme="minorHAnsi"/>
                <w:sz w:val="19"/>
                <w:szCs w:val="19"/>
              </w:rPr>
              <w:t>656 public submissions</w:t>
            </w:r>
          </w:p>
          <w:p w14:paraId="28BD14C8" w14:textId="01C262DA" w:rsidR="00934F29" w:rsidRDefault="00934F29" w:rsidP="00934F29">
            <w:pPr>
              <w:numPr>
                <w:ilvl w:val="1"/>
                <w:numId w:val="5"/>
              </w:numPr>
              <w:tabs>
                <w:tab w:val="left" w:pos="5"/>
              </w:tabs>
              <w:spacing w:after="0" w:line="240" w:lineRule="auto"/>
              <w:jc w:val="both"/>
              <w:rPr>
                <w:rFonts w:cstheme="minorHAnsi"/>
                <w:sz w:val="19"/>
                <w:szCs w:val="19"/>
              </w:rPr>
            </w:pPr>
            <w:r>
              <w:rPr>
                <w:rFonts w:cstheme="minorHAnsi"/>
                <w:sz w:val="19"/>
                <w:szCs w:val="19"/>
              </w:rPr>
              <w:t>947 petition signatories and</w:t>
            </w:r>
          </w:p>
          <w:p w14:paraId="1956E591" w14:textId="55037A5B" w:rsidR="00934F29" w:rsidRPr="00914689" w:rsidRDefault="00934F29" w:rsidP="00934F29">
            <w:pPr>
              <w:numPr>
                <w:ilvl w:val="1"/>
                <w:numId w:val="5"/>
              </w:numPr>
              <w:tabs>
                <w:tab w:val="left" w:pos="5"/>
              </w:tabs>
              <w:spacing w:after="0" w:line="240" w:lineRule="auto"/>
              <w:jc w:val="both"/>
              <w:rPr>
                <w:rFonts w:cstheme="minorHAnsi"/>
                <w:sz w:val="19"/>
                <w:szCs w:val="19"/>
              </w:rPr>
            </w:pPr>
            <w:r>
              <w:rPr>
                <w:rFonts w:cstheme="minorHAnsi"/>
                <w:sz w:val="19"/>
                <w:szCs w:val="19"/>
              </w:rPr>
              <w:t>23 ‘postcard’ submissions</w:t>
            </w:r>
          </w:p>
          <w:p w14:paraId="4CF07B35" w14:textId="21A02504" w:rsidR="00934F29" w:rsidRPr="00934F29" w:rsidRDefault="00934F29" w:rsidP="00934F29">
            <w:pPr>
              <w:numPr>
                <w:ilvl w:val="0"/>
                <w:numId w:val="5"/>
              </w:numPr>
              <w:tabs>
                <w:tab w:val="left" w:pos="5"/>
              </w:tabs>
              <w:spacing w:after="0" w:line="240" w:lineRule="auto"/>
              <w:jc w:val="both"/>
              <w:rPr>
                <w:rFonts w:cstheme="minorHAnsi"/>
                <w:sz w:val="19"/>
                <w:szCs w:val="19"/>
              </w:rPr>
            </w:pPr>
            <w:r>
              <w:rPr>
                <w:rFonts w:cstheme="minorHAnsi"/>
                <w:sz w:val="19"/>
                <w:szCs w:val="19"/>
              </w:rPr>
              <w:t>Submissions supporting the DA – 249</w:t>
            </w:r>
          </w:p>
        </w:tc>
      </w:tr>
      <w:tr w:rsidR="009B4667" w:rsidRPr="009B4667" w14:paraId="1A3D6F0C" w14:textId="77777777" w:rsidTr="009B4667">
        <w:trPr>
          <w:gridAfter w:val="1"/>
          <w:wAfter w:w="6" w:type="dxa"/>
        </w:trPr>
        <w:tc>
          <w:tcPr>
            <w:tcW w:w="2684" w:type="dxa"/>
            <w:shd w:val="clear" w:color="auto" w:fill="E7E6E6"/>
          </w:tcPr>
          <w:p w14:paraId="3EA7F02E" w14:textId="77777777" w:rsidR="00962E4F" w:rsidRPr="00914689" w:rsidRDefault="00962E4F" w:rsidP="00626BCD">
            <w:pPr>
              <w:spacing w:after="120"/>
              <w:rPr>
                <w:rFonts w:cstheme="minorHAnsi"/>
                <w:b/>
                <w:bCs/>
                <w:sz w:val="19"/>
                <w:szCs w:val="19"/>
              </w:rPr>
            </w:pPr>
            <w:r w:rsidRPr="00914689">
              <w:rPr>
                <w:rFonts w:cstheme="minorHAnsi"/>
                <w:b/>
                <w:bCs/>
                <w:sz w:val="19"/>
                <w:szCs w:val="19"/>
              </w:rPr>
              <w:t>Recommendation</w:t>
            </w:r>
          </w:p>
        </w:tc>
        <w:sdt>
          <w:sdtPr>
            <w:rPr>
              <w:rFonts w:cstheme="minorHAnsi"/>
              <w:b/>
              <w:bCs/>
              <w:sz w:val="19"/>
              <w:szCs w:val="19"/>
            </w:rPr>
            <w:id w:val="1688790624"/>
            <w:placeholder>
              <w:docPart w:val="DefaultPlaceholder_-1854013438"/>
            </w:placeholder>
            <w:comboBox>
              <w:listItem w:value="Choose an item."/>
              <w:listItem w:displayText="Approval" w:value="Approval"/>
              <w:listItem w:displayText="Refusal" w:value="Refusal"/>
            </w:comboBox>
          </w:sdtPr>
          <w:sdtEndPr/>
          <w:sdtContent>
            <w:tc>
              <w:tcPr>
                <w:tcW w:w="7234" w:type="dxa"/>
                <w:gridSpan w:val="2"/>
              </w:tcPr>
              <w:p w14:paraId="4BB5D872" w14:textId="1918E7E6" w:rsidR="00962E4F" w:rsidRPr="00914689" w:rsidRDefault="00535763" w:rsidP="00626BCD">
                <w:pPr>
                  <w:rPr>
                    <w:rFonts w:cstheme="minorHAnsi"/>
                    <w:b/>
                    <w:bCs/>
                    <w:sz w:val="19"/>
                    <w:szCs w:val="19"/>
                  </w:rPr>
                </w:pPr>
                <w:r>
                  <w:rPr>
                    <w:rFonts w:cstheme="minorHAnsi"/>
                    <w:b/>
                    <w:bCs/>
                    <w:sz w:val="19"/>
                    <w:szCs w:val="19"/>
                  </w:rPr>
                  <w:t>As per independent assessment report</w:t>
                </w:r>
              </w:p>
            </w:tc>
          </w:sdtContent>
        </w:sdt>
      </w:tr>
      <w:tr w:rsidR="009B4667" w:rsidRPr="009B4667" w14:paraId="4F9E9CF5" w14:textId="77777777" w:rsidTr="009B4667">
        <w:trPr>
          <w:gridAfter w:val="1"/>
          <w:wAfter w:w="6" w:type="dxa"/>
          <w:trHeight w:val="778"/>
        </w:trPr>
        <w:tc>
          <w:tcPr>
            <w:tcW w:w="2684" w:type="dxa"/>
            <w:shd w:val="clear" w:color="auto" w:fill="E7E6E6"/>
          </w:tcPr>
          <w:p w14:paraId="3F810559" w14:textId="77777777" w:rsidR="00153F23" w:rsidRDefault="00962E4F" w:rsidP="00626BCD">
            <w:pPr>
              <w:spacing w:after="120"/>
              <w:rPr>
                <w:rFonts w:cstheme="minorHAnsi"/>
                <w:b/>
                <w:bCs/>
                <w:sz w:val="19"/>
                <w:szCs w:val="19"/>
              </w:rPr>
            </w:pPr>
            <w:r w:rsidRPr="00914689">
              <w:rPr>
                <w:rFonts w:cstheme="minorHAnsi"/>
                <w:b/>
                <w:bCs/>
                <w:sz w:val="19"/>
                <w:szCs w:val="19"/>
              </w:rPr>
              <w:t>Regional Development Criteria (Schedule 7 of the SEPP (State and Regional Development) 2011</w:t>
            </w:r>
          </w:p>
          <w:p w14:paraId="0A98F29C" w14:textId="3A4D3898" w:rsidR="00962E4F" w:rsidRDefault="00153F23" w:rsidP="00626BCD">
            <w:pPr>
              <w:spacing w:after="120"/>
              <w:rPr>
                <w:rFonts w:cstheme="minorHAnsi"/>
                <w:b/>
                <w:bCs/>
                <w:sz w:val="19"/>
                <w:szCs w:val="19"/>
              </w:rPr>
            </w:pPr>
            <w:r>
              <w:rPr>
                <w:rFonts w:cstheme="minorHAnsi"/>
                <w:b/>
                <w:bCs/>
                <w:sz w:val="19"/>
                <w:szCs w:val="19"/>
              </w:rPr>
              <w:t>and now</w:t>
            </w:r>
          </w:p>
          <w:p w14:paraId="41D9ECD6" w14:textId="1814104E" w:rsidR="00153F23" w:rsidRPr="00914689" w:rsidRDefault="00153F23" w:rsidP="00626BCD">
            <w:pPr>
              <w:spacing w:after="120"/>
              <w:rPr>
                <w:rFonts w:cstheme="minorHAnsi"/>
                <w:b/>
                <w:bCs/>
                <w:sz w:val="19"/>
                <w:szCs w:val="19"/>
              </w:rPr>
            </w:pPr>
            <w:r>
              <w:rPr>
                <w:rFonts w:cstheme="minorHAnsi"/>
                <w:b/>
                <w:bCs/>
                <w:sz w:val="19"/>
                <w:szCs w:val="19"/>
              </w:rPr>
              <w:t>Schedule 6 of the SEPP (Planning Systems) 2021)</w:t>
            </w:r>
          </w:p>
        </w:tc>
        <w:tc>
          <w:tcPr>
            <w:tcW w:w="7234" w:type="dxa"/>
            <w:gridSpan w:val="2"/>
          </w:tcPr>
          <w:p w14:paraId="30C09187" w14:textId="77777777" w:rsidR="00962E4F" w:rsidRDefault="0002725A" w:rsidP="00626BCD">
            <w:pPr>
              <w:rPr>
                <w:rFonts w:cstheme="minorHAnsi"/>
                <w:b/>
                <w:bCs/>
                <w:sz w:val="19"/>
                <w:szCs w:val="19"/>
              </w:rPr>
            </w:pPr>
            <w:proofErr w:type="gramStart"/>
            <w:r>
              <w:rPr>
                <w:rFonts w:cstheme="minorHAnsi"/>
                <w:b/>
                <w:bCs/>
                <w:sz w:val="19"/>
                <w:szCs w:val="19"/>
              </w:rPr>
              <w:t>8  Coastal</w:t>
            </w:r>
            <w:proofErr w:type="gramEnd"/>
            <w:r>
              <w:rPr>
                <w:rFonts w:cstheme="minorHAnsi"/>
                <w:b/>
                <w:bCs/>
                <w:sz w:val="19"/>
                <w:szCs w:val="19"/>
              </w:rPr>
              <w:t xml:space="preserve"> Subdivision</w:t>
            </w:r>
          </w:p>
          <w:p w14:paraId="7C6BA5DC" w14:textId="2E9093C6" w:rsidR="0002725A" w:rsidRDefault="0002725A" w:rsidP="00626BCD">
            <w:pPr>
              <w:rPr>
                <w:rFonts w:cstheme="minorHAnsi"/>
                <w:sz w:val="19"/>
                <w:szCs w:val="19"/>
              </w:rPr>
            </w:pPr>
            <w:r>
              <w:rPr>
                <w:rFonts w:cstheme="minorHAnsi"/>
                <w:sz w:val="19"/>
                <w:szCs w:val="19"/>
              </w:rPr>
              <w:t xml:space="preserve">(1) </w:t>
            </w:r>
            <w:r w:rsidR="00153F23">
              <w:rPr>
                <w:rFonts w:cstheme="minorHAnsi"/>
                <w:sz w:val="19"/>
                <w:szCs w:val="19"/>
              </w:rPr>
              <w:t xml:space="preserve"> </w:t>
            </w:r>
            <w:r>
              <w:rPr>
                <w:rFonts w:cstheme="minorHAnsi"/>
                <w:sz w:val="19"/>
                <w:szCs w:val="19"/>
              </w:rPr>
              <w:t>Development within the coastal zone for the purposes of subdivision for the following kind—</w:t>
            </w:r>
          </w:p>
          <w:p w14:paraId="64C16F93" w14:textId="63E6330F" w:rsidR="0002725A" w:rsidRDefault="0002725A" w:rsidP="009360F4">
            <w:pPr>
              <w:ind w:left="198"/>
              <w:rPr>
                <w:rFonts w:cstheme="minorHAnsi"/>
                <w:sz w:val="19"/>
                <w:szCs w:val="19"/>
              </w:rPr>
            </w:pPr>
            <w:r>
              <w:rPr>
                <w:rFonts w:cstheme="minorHAnsi"/>
                <w:sz w:val="19"/>
                <w:szCs w:val="19"/>
              </w:rPr>
              <w:t>(b)  subdivision of land for residential purposes into more than 100 lots, if the land—</w:t>
            </w:r>
          </w:p>
          <w:p w14:paraId="605FA089" w14:textId="26949E7B" w:rsidR="0002725A" w:rsidRPr="0002725A" w:rsidRDefault="0002725A" w:rsidP="009360F4">
            <w:pPr>
              <w:ind w:left="481"/>
              <w:rPr>
                <w:rFonts w:cstheme="minorHAnsi"/>
                <w:sz w:val="19"/>
                <w:szCs w:val="19"/>
              </w:rPr>
            </w:pPr>
            <w:r>
              <w:rPr>
                <w:rFonts w:cstheme="minorHAnsi"/>
                <w:sz w:val="19"/>
                <w:szCs w:val="19"/>
              </w:rPr>
              <w:t>(</w:t>
            </w:r>
            <w:r w:rsidR="00153F23">
              <w:rPr>
                <w:rFonts w:cstheme="minorHAnsi"/>
                <w:sz w:val="19"/>
                <w:szCs w:val="19"/>
              </w:rPr>
              <w:t>ii)  is wholly or partly in a sensitive coastal location.</w:t>
            </w:r>
          </w:p>
        </w:tc>
      </w:tr>
      <w:tr w:rsidR="009B4667" w:rsidRPr="009B4667" w14:paraId="5D24466E" w14:textId="77777777" w:rsidTr="009B4667">
        <w:trPr>
          <w:gridAfter w:val="1"/>
          <w:wAfter w:w="6" w:type="dxa"/>
        </w:trPr>
        <w:tc>
          <w:tcPr>
            <w:tcW w:w="2684" w:type="dxa"/>
            <w:shd w:val="clear" w:color="auto" w:fill="E7E6E6"/>
          </w:tcPr>
          <w:p w14:paraId="12F84025" w14:textId="77777777" w:rsidR="00962E4F" w:rsidRPr="00914689" w:rsidRDefault="00962E4F" w:rsidP="00626BCD">
            <w:pPr>
              <w:spacing w:after="120"/>
              <w:rPr>
                <w:rFonts w:cstheme="minorHAnsi"/>
                <w:b/>
                <w:bCs/>
                <w:sz w:val="19"/>
                <w:szCs w:val="19"/>
              </w:rPr>
            </w:pPr>
            <w:r w:rsidRPr="00914689">
              <w:rPr>
                <w:rFonts w:cstheme="minorHAnsi"/>
                <w:b/>
                <w:bCs/>
                <w:sz w:val="19"/>
                <w:szCs w:val="19"/>
              </w:rPr>
              <w:t>List of all relevant s4.15(1)(a) matters</w:t>
            </w:r>
          </w:p>
          <w:p w14:paraId="58C17673" w14:textId="77777777" w:rsidR="00962E4F" w:rsidRPr="00914689" w:rsidRDefault="00962E4F" w:rsidP="00626BCD">
            <w:pPr>
              <w:spacing w:after="120"/>
              <w:rPr>
                <w:rFonts w:cstheme="minorHAnsi"/>
                <w:b/>
                <w:bCs/>
                <w:sz w:val="19"/>
                <w:szCs w:val="19"/>
              </w:rPr>
            </w:pPr>
          </w:p>
        </w:tc>
        <w:tc>
          <w:tcPr>
            <w:tcW w:w="7234" w:type="dxa"/>
            <w:gridSpan w:val="2"/>
          </w:tcPr>
          <w:p w14:paraId="10E9FDA9" w14:textId="419793B6" w:rsidR="00962E4F" w:rsidRPr="00914689" w:rsidRDefault="001E569B" w:rsidP="009B4667">
            <w:pPr>
              <w:pStyle w:val="NoSpacing"/>
              <w:rPr>
                <w:sz w:val="19"/>
                <w:szCs w:val="19"/>
              </w:rPr>
            </w:pPr>
            <w:r>
              <w:rPr>
                <w:sz w:val="19"/>
                <w:szCs w:val="19"/>
              </w:rPr>
              <w:t>Environmental Planning Inst</w:t>
            </w:r>
            <w:r w:rsidR="002B1A2C">
              <w:rPr>
                <w:sz w:val="19"/>
                <w:szCs w:val="19"/>
              </w:rPr>
              <w:t>r</w:t>
            </w:r>
            <w:r>
              <w:rPr>
                <w:sz w:val="19"/>
                <w:szCs w:val="19"/>
              </w:rPr>
              <w:t>uments-</w:t>
            </w:r>
          </w:p>
          <w:p w14:paraId="7BB4F4BD" w14:textId="29D1486C" w:rsidR="00962E4F" w:rsidRDefault="00153F23" w:rsidP="009B4667">
            <w:pPr>
              <w:pStyle w:val="NoSpacing"/>
              <w:numPr>
                <w:ilvl w:val="0"/>
                <w:numId w:val="6"/>
              </w:numPr>
              <w:rPr>
                <w:sz w:val="19"/>
                <w:szCs w:val="19"/>
              </w:rPr>
            </w:pPr>
            <w:r>
              <w:rPr>
                <w:sz w:val="19"/>
                <w:szCs w:val="19"/>
              </w:rPr>
              <w:t>Richmond Valley Local Environmental Plan 2012</w:t>
            </w:r>
          </w:p>
          <w:p w14:paraId="5CD41B7E" w14:textId="37110FCB" w:rsidR="00153F23" w:rsidRDefault="00153F23" w:rsidP="009B4667">
            <w:pPr>
              <w:pStyle w:val="NoSpacing"/>
              <w:numPr>
                <w:ilvl w:val="0"/>
                <w:numId w:val="6"/>
              </w:numPr>
              <w:rPr>
                <w:sz w:val="19"/>
                <w:szCs w:val="19"/>
              </w:rPr>
            </w:pPr>
            <w:r>
              <w:rPr>
                <w:sz w:val="19"/>
                <w:szCs w:val="19"/>
              </w:rPr>
              <w:t>State Environmental Planning Policy No 14 – Coastal Wetlands (as saved)</w:t>
            </w:r>
          </w:p>
          <w:p w14:paraId="4AEDE020" w14:textId="44CF08EC" w:rsidR="00152C41" w:rsidRDefault="00152C41" w:rsidP="009B4667">
            <w:pPr>
              <w:pStyle w:val="NoSpacing"/>
              <w:numPr>
                <w:ilvl w:val="0"/>
                <w:numId w:val="6"/>
              </w:numPr>
              <w:rPr>
                <w:sz w:val="19"/>
                <w:szCs w:val="19"/>
              </w:rPr>
            </w:pPr>
            <w:r>
              <w:rPr>
                <w:sz w:val="19"/>
                <w:szCs w:val="19"/>
              </w:rPr>
              <w:t>State Environmental Planning Policy No 44 – Koala Habitat Protection</w:t>
            </w:r>
            <w:r w:rsidR="009360F4">
              <w:rPr>
                <w:sz w:val="19"/>
                <w:szCs w:val="19"/>
              </w:rPr>
              <w:t xml:space="preserve"> </w:t>
            </w:r>
            <w:r>
              <w:rPr>
                <w:sz w:val="19"/>
                <w:szCs w:val="19"/>
              </w:rPr>
              <w:t>(</w:t>
            </w:r>
            <w:r w:rsidR="007B42C3">
              <w:rPr>
                <w:sz w:val="19"/>
                <w:szCs w:val="19"/>
              </w:rPr>
              <w:t>as saved</w:t>
            </w:r>
            <w:r>
              <w:rPr>
                <w:sz w:val="19"/>
                <w:szCs w:val="19"/>
              </w:rPr>
              <w:t>)</w:t>
            </w:r>
          </w:p>
          <w:p w14:paraId="4237032C" w14:textId="0E9C9AFA" w:rsidR="00152C41" w:rsidRDefault="00152C41" w:rsidP="009B4667">
            <w:pPr>
              <w:pStyle w:val="NoSpacing"/>
              <w:numPr>
                <w:ilvl w:val="0"/>
                <w:numId w:val="6"/>
              </w:numPr>
              <w:rPr>
                <w:sz w:val="19"/>
                <w:szCs w:val="19"/>
              </w:rPr>
            </w:pPr>
            <w:r>
              <w:rPr>
                <w:sz w:val="19"/>
                <w:szCs w:val="19"/>
              </w:rPr>
              <w:t>State Environmental Planning Policy (State and Regional Development) 2011</w:t>
            </w:r>
            <w:r w:rsidR="009360F4">
              <w:rPr>
                <w:sz w:val="19"/>
                <w:szCs w:val="19"/>
              </w:rPr>
              <w:t xml:space="preserve"> (as saved)</w:t>
            </w:r>
          </w:p>
          <w:p w14:paraId="6D83C737" w14:textId="66207914" w:rsidR="00152C41" w:rsidRDefault="00152C41" w:rsidP="009B4667">
            <w:pPr>
              <w:pStyle w:val="NoSpacing"/>
              <w:numPr>
                <w:ilvl w:val="0"/>
                <w:numId w:val="6"/>
              </w:numPr>
              <w:rPr>
                <w:sz w:val="19"/>
                <w:szCs w:val="19"/>
              </w:rPr>
            </w:pPr>
            <w:r>
              <w:rPr>
                <w:sz w:val="19"/>
                <w:szCs w:val="19"/>
              </w:rPr>
              <w:t>State Environmental Planning Policy (</w:t>
            </w:r>
            <w:r w:rsidR="007B42C3">
              <w:rPr>
                <w:sz w:val="19"/>
                <w:szCs w:val="19"/>
              </w:rPr>
              <w:t>I</w:t>
            </w:r>
            <w:r>
              <w:rPr>
                <w:sz w:val="19"/>
                <w:szCs w:val="19"/>
              </w:rPr>
              <w:t>nfrastructure) 2007</w:t>
            </w:r>
            <w:r w:rsidR="009360F4">
              <w:rPr>
                <w:sz w:val="19"/>
                <w:szCs w:val="19"/>
              </w:rPr>
              <w:t xml:space="preserve"> (as saved)</w:t>
            </w:r>
          </w:p>
          <w:p w14:paraId="2AC74C26" w14:textId="219CFB97" w:rsidR="00152C41" w:rsidRDefault="00152C41" w:rsidP="009B4667">
            <w:pPr>
              <w:pStyle w:val="NoSpacing"/>
              <w:numPr>
                <w:ilvl w:val="0"/>
                <w:numId w:val="6"/>
              </w:numPr>
              <w:rPr>
                <w:sz w:val="19"/>
                <w:szCs w:val="19"/>
              </w:rPr>
            </w:pPr>
            <w:r>
              <w:rPr>
                <w:sz w:val="19"/>
                <w:szCs w:val="19"/>
              </w:rPr>
              <w:t>State Environmental Planning Policy No 55 – Remediation of Land (</w:t>
            </w:r>
            <w:r w:rsidR="009360F4">
              <w:rPr>
                <w:sz w:val="19"/>
                <w:szCs w:val="19"/>
              </w:rPr>
              <w:t>as saved</w:t>
            </w:r>
            <w:r>
              <w:rPr>
                <w:sz w:val="19"/>
                <w:szCs w:val="19"/>
              </w:rPr>
              <w:t>)</w:t>
            </w:r>
          </w:p>
          <w:p w14:paraId="493043ED" w14:textId="1B91B533" w:rsidR="001E569B" w:rsidRDefault="001E569B" w:rsidP="001E569B">
            <w:pPr>
              <w:pStyle w:val="NoSpacing"/>
              <w:numPr>
                <w:ilvl w:val="0"/>
                <w:numId w:val="6"/>
              </w:numPr>
              <w:rPr>
                <w:sz w:val="19"/>
                <w:szCs w:val="19"/>
              </w:rPr>
            </w:pPr>
            <w:r>
              <w:rPr>
                <w:sz w:val="19"/>
                <w:szCs w:val="19"/>
              </w:rPr>
              <w:t>State Environmental Planning Policy (Exempt and Complying Development Codes) 2008</w:t>
            </w:r>
          </w:p>
          <w:p w14:paraId="3FE132C7" w14:textId="71842A37" w:rsidR="00943582" w:rsidRDefault="004F51B1" w:rsidP="001E569B">
            <w:pPr>
              <w:pStyle w:val="NoSpacing"/>
              <w:numPr>
                <w:ilvl w:val="0"/>
                <w:numId w:val="6"/>
              </w:numPr>
              <w:rPr>
                <w:sz w:val="19"/>
                <w:szCs w:val="19"/>
              </w:rPr>
            </w:pPr>
            <w:r>
              <w:rPr>
                <w:sz w:val="19"/>
                <w:szCs w:val="19"/>
              </w:rPr>
              <w:t>State Environmental Planning Policy No 71 – Coastal Protection (as saved)</w:t>
            </w:r>
          </w:p>
          <w:p w14:paraId="7654802E" w14:textId="224EDEE2" w:rsidR="004F51B1" w:rsidRDefault="004F51B1" w:rsidP="001E569B">
            <w:pPr>
              <w:pStyle w:val="NoSpacing"/>
              <w:numPr>
                <w:ilvl w:val="0"/>
                <w:numId w:val="6"/>
              </w:numPr>
              <w:rPr>
                <w:sz w:val="19"/>
                <w:szCs w:val="19"/>
              </w:rPr>
            </w:pPr>
            <w:r>
              <w:rPr>
                <w:sz w:val="19"/>
                <w:szCs w:val="19"/>
              </w:rPr>
              <w:t>State Environmental Planning Policy (</w:t>
            </w:r>
            <w:r w:rsidR="00AE6BB9">
              <w:rPr>
                <w:sz w:val="19"/>
                <w:szCs w:val="19"/>
              </w:rPr>
              <w:t>Biodiversity and Conservation</w:t>
            </w:r>
            <w:r>
              <w:rPr>
                <w:sz w:val="19"/>
                <w:szCs w:val="19"/>
              </w:rPr>
              <w:t>) 20</w:t>
            </w:r>
            <w:r w:rsidR="00AE6BB9">
              <w:rPr>
                <w:sz w:val="19"/>
                <w:szCs w:val="19"/>
              </w:rPr>
              <w:t>21</w:t>
            </w:r>
          </w:p>
          <w:p w14:paraId="5EDA30A1" w14:textId="1874C41C" w:rsidR="00AE6BB9" w:rsidRPr="00AE6BB9" w:rsidRDefault="00AE6BB9" w:rsidP="00AE6BB9">
            <w:pPr>
              <w:pStyle w:val="NoSpacing"/>
              <w:numPr>
                <w:ilvl w:val="0"/>
                <w:numId w:val="6"/>
              </w:numPr>
              <w:rPr>
                <w:sz w:val="19"/>
                <w:szCs w:val="19"/>
              </w:rPr>
            </w:pPr>
            <w:r>
              <w:rPr>
                <w:sz w:val="19"/>
                <w:szCs w:val="19"/>
              </w:rPr>
              <w:t>State Environmental Planning Policy (Rural Land) 2008 (as saved)</w:t>
            </w:r>
          </w:p>
          <w:p w14:paraId="3F6360F6" w14:textId="0EB5E96D" w:rsidR="001E569B" w:rsidRPr="001E569B" w:rsidRDefault="001E569B" w:rsidP="001E569B">
            <w:pPr>
              <w:pStyle w:val="NoSpacing"/>
              <w:rPr>
                <w:sz w:val="19"/>
                <w:szCs w:val="19"/>
              </w:rPr>
            </w:pPr>
            <w:r>
              <w:rPr>
                <w:sz w:val="19"/>
                <w:szCs w:val="19"/>
              </w:rPr>
              <w:t>development control plan-</w:t>
            </w:r>
          </w:p>
          <w:p w14:paraId="5E3E68EE" w14:textId="17CD1886" w:rsidR="00962E4F" w:rsidRPr="00914689" w:rsidRDefault="001E569B" w:rsidP="009B4667">
            <w:pPr>
              <w:pStyle w:val="NoSpacing"/>
              <w:numPr>
                <w:ilvl w:val="0"/>
                <w:numId w:val="6"/>
              </w:numPr>
              <w:rPr>
                <w:sz w:val="19"/>
                <w:szCs w:val="19"/>
              </w:rPr>
            </w:pPr>
            <w:r>
              <w:rPr>
                <w:sz w:val="19"/>
                <w:szCs w:val="19"/>
              </w:rPr>
              <w:t>Richmond Valley Development Control Plan 2012 (as saved)</w:t>
            </w:r>
          </w:p>
          <w:p w14:paraId="57ADB668" w14:textId="1E9BBEDE" w:rsidR="001E569B" w:rsidRPr="001E569B" w:rsidRDefault="001E569B" w:rsidP="001E569B">
            <w:pPr>
              <w:pStyle w:val="NoSpacing"/>
              <w:rPr>
                <w:sz w:val="19"/>
                <w:szCs w:val="19"/>
              </w:rPr>
            </w:pPr>
            <w:r>
              <w:rPr>
                <w:sz w:val="19"/>
                <w:szCs w:val="19"/>
              </w:rPr>
              <w:t>regulations-</w:t>
            </w:r>
          </w:p>
          <w:p w14:paraId="51DB1793" w14:textId="6B44BC43" w:rsidR="00962E4F" w:rsidRPr="00AE6BB9" w:rsidRDefault="001E569B" w:rsidP="00AE6BB9">
            <w:pPr>
              <w:pStyle w:val="NoSpacing"/>
              <w:numPr>
                <w:ilvl w:val="0"/>
                <w:numId w:val="6"/>
              </w:numPr>
              <w:rPr>
                <w:sz w:val="19"/>
                <w:szCs w:val="19"/>
              </w:rPr>
            </w:pPr>
            <w:r>
              <w:rPr>
                <w:sz w:val="19"/>
                <w:szCs w:val="19"/>
              </w:rPr>
              <w:t>Environmental Planning and Assessment Regulation 2000 (</w:t>
            </w:r>
            <w:r w:rsidR="00AE6BB9">
              <w:rPr>
                <w:sz w:val="19"/>
                <w:szCs w:val="19"/>
              </w:rPr>
              <w:t>as saved</w:t>
            </w:r>
            <w:r>
              <w:rPr>
                <w:sz w:val="19"/>
                <w:szCs w:val="19"/>
              </w:rPr>
              <w:t>) – clause 92</w:t>
            </w:r>
          </w:p>
        </w:tc>
      </w:tr>
      <w:tr w:rsidR="009B4667" w:rsidRPr="009B4667" w14:paraId="4C8B5F4E" w14:textId="77777777" w:rsidTr="009B4667">
        <w:trPr>
          <w:gridAfter w:val="1"/>
          <w:wAfter w:w="6" w:type="dxa"/>
        </w:trPr>
        <w:tc>
          <w:tcPr>
            <w:tcW w:w="2684" w:type="dxa"/>
            <w:shd w:val="clear" w:color="auto" w:fill="E7E6E6"/>
          </w:tcPr>
          <w:p w14:paraId="53AED69B" w14:textId="77777777" w:rsidR="00962E4F" w:rsidRPr="00914689" w:rsidRDefault="00962E4F" w:rsidP="00626BCD">
            <w:pPr>
              <w:spacing w:after="120"/>
              <w:rPr>
                <w:rFonts w:cstheme="minorHAnsi"/>
                <w:b/>
                <w:bCs/>
                <w:sz w:val="19"/>
                <w:szCs w:val="19"/>
              </w:rPr>
            </w:pPr>
            <w:r w:rsidRPr="00914689">
              <w:rPr>
                <w:rFonts w:cstheme="minorHAnsi"/>
                <w:b/>
                <w:bCs/>
                <w:sz w:val="19"/>
                <w:szCs w:val="19"/>
              </w:rPr>
              <w:lastRenderedPageBreak/>
              <w:t>List all documents submitted with this report for the Panel’s consideration</w:t>
            </w:r>
          </w:p>
        </w:tc>
        <w:tc>
          <w:tcPr>
            <w:tcW w:w="7234" w:type="dxa"/>
            <w:gridSpan w:val="2"/>
          </w:tcPr>
          <w:p w14:paraId="756BE0AE" w14:textId="47E83A71" w:rsidR="00962E4F" w:rsidRPr="00914689" w:rsidRDefault="002A10F8" w:rsidP="009B4667">
            <w:pPr>
              <w:pStyle w:val="NoSpacing"/>
              <w:rPr>
                <w:sz w:val="19"/>
                <w:szCs w:val="19"/>
              </w:rPr>
            </w:pPr>
            <w:r>
              <w:rPr>
                <w:sz w:val="19"/>
                <w:szCs w:val="19"/>
              </w:rPr>
              <w:t>Development Application documents -</w:t>
            </w:r>
          </w:p>
          <w:p w14:paraId="46977463" w14:textId="78814A5E" w:rsidR="00962E4F" w:rsidRDefault="005F7A5F" w:rsidP="009B4667">
            <w:pPr>
              <w:pStyle w:val="NoSpacing"/>
              <w:numPr>
                <w:ilvl w:val="0"/>
                <w:numId w:val="7"/>
              </w:numPr>
              <w:rPr>
                <w:bCs/>
                <w:sz w:val="19"/>
                <w:szCs w:val="19"/>
              </w:rPr>
            </w:pPr>
            <w:r>
              <w:rPr>
                <w:bCs/>
                <w:sz w:val="19"/>
                <w:szCs w:val="19"/>
              </w:rPr>
              <w:t>September 2019 Amended Application</w:t>
            </w:r>
            <w:r w:rsidR="00EA7283" w:rsidRPr="00EA7283">
              <w:rPr>
                <w:bCs/>
                <w:i/>
                <w:iCs/>
                <w:sz w:val="19"/>
                <w:szCs w:val="19"/>
              </w:rPr>
              <w:t xml:space="preserve"> (note the application and all amendments lodged prior to this amendment were comprehensively replaced with this amendment)</w:t>
            </w:r>
          </w:p>
          <w:p w14:paraId="3DA92841" w14:textId="6677D315" w:rsidR="005F7A5F" w:rsidRDefault="005F7A5F" w:rsidP="005F7A5F">
            <w:pPr>
              <w:pStyle w:val="NoSpacing"/>
              <w:numPr>
                <w:ilvl w:val="1"/>
                <w:numId w:val="7"/>
              </w:numPr>
              <w:rPr>
                <w:bCs/>
                <w:sz w:val="19"/>
                <w:szCs w:val="19"/>
              </w:rPr>
            </w:pPr>
            <w:r>
              <w:rPr>
                <w:bCs/>
                <w:sz w:val="19"/>
                <w:szCs w:val="19"/>
              </w:rPr>
              <w:t>GOL Revised SEE Subdivision July 2019</w:t>
            </w:r>
          </w:p>
          <w:p w14:paraId="1DE9BFCC" w14:textId="7B5C0847" w:rsidR="005F7A5F" w:rsidRDefault="005F7A5F" w:rsidP="005F7A5F">
            <w:pPr>
              <w:pStyle w:val="NoSpacing"/>
              <w:numPr>
                <w:ilvl w:val="1"/>
                <w:numId w:val="7"/>
              </w:numPr>
              <w:rPr>
                <w:bCs/>
                <w:sz w:val="19"/>
                <w:szCs w:val="19"/>
              </w:rPr>
            </w:pPr>
            <w:r>
              <w:rPr>
                <w:bCs/>
                <w:sz w:val="19"/>
                <w:szCs w:val="19"/>
              </w:rPr>
              <w:t>Appendix 1-1 Site Analysis Plan &amp; Design Response Plan</w:t>
            </w:r>
          </w:p>
          <w:p w14:paraId="14B68661" w14:textId="2F85E3F5" w:rsidR="005F7A5F" w:rsidRDefault="005F7A5F" w:rsidP="005F7A5F">
            <w:pPr>
              <w:pStyle w:val="NoSpacing"/>
              <w:numPr>
                <w:ilvl w:val="1"/>
                <w:numId w:val="7"/>
              </w:numPr>
              <w:rPr>
                <w:bCs/>
                <w:sz w:val="19"/>
                <w:szCs w:val="19"/>
              </w:rPr>
            </w:pPr>
            <w:r>
              <w:rPr>
                <w:bCs/>
                <w:sz w:val="19"/>
                <w:szCs w:val="19"/>
              </w:rPr>
              <w:t>Appendix 1-2 Subdivision Plans Cadastre</w:t>
            </w:r>
          </w:p>
          <w:p w14:paraId="3E870944" w14:textId="01E9332A" w:rsidR="005F7A5F" w:rsidRDefault="005F7A5F" w:rsidP="005F7A5F">
            <w:pPr>
              <w:pStyle w:val="NoSpacing"/>
              <w:numPr>
                <w:ilvl w:val="1"/>
                <w:numId w:val="7"/>
              </w:numPr>
              <w:rPr>
                <w:bCs/>
                <w:sz w:val="19"/>
                <w:szCs w:val="19"/>
              </w:rPr>
            </w:pPr>
            <w:r>
              <w:rPr>
                <w:bCs/>
                <w:sz w:val="19"/>
                <w:szCs w:val="19"/>
              </w:rPr>
              <w:t>Appendix 1-3 Subdivision Plans, Air Photo Overlay</w:t>
            </w:r>
          </w:p>
          <w:p w14:paraId="53248F46" w14:textId="0A269D28" w:rsidR="005F7A5F" w:rsidRDefault="005F7A5F" w:rsidP="005F7A5F">
            <w:pPr>
              <w:pStyle w:val="NoSpacing"/>
              <w:numPr>
                <w:ilvl w:val="1"/>
                <w:numId w:val="7"/>
              </w:numPr>
              <w:rPr>
                <w:bCs/>
                <w:sz w:val="19"/>
                <w:szCs w:val="19"/>
              </w:rPr>
            </w:pPr>
            <w:r>
              <w:rPr>
                <w:bCs/>
                <w:sz w:val="19"/>
                <w:szCs w:val="19"/>
              </w:rPr>
              <w:t>Appendix 1-4 Subdivision Plans, Zone Overlay</w:t>
            </w:r>
          </w:p>
          <w:p w14:paraId="5C4D962D" w14:textId="321C6002" w:rsidR="005F7A5F" w:rsidRDefault="005F7A5F" w:rsidP="005F7A5F">
            <w:pPr>
              <w:pStyle w:val="NoSpacing"/>
              <w:numPr>
                <w:ilvl w:val="1"/>
                <w:numId w:val="7"/>
              </w:numPr>
              <w:rPr>
                <w:bCs/>
                <w:sz w:val="19"/>
                <w:szCs w:val="19"/>
              </w:rPr>
            </w:pPr>
            <w:r>
              <w:rPr>
                <w:bCs/>
                <w:sz w:val="19"/>
                <w:szCs w:val="19"/>
              </w:rPr>
              <w:t>Appendix 1-5 Engineering Plans, Iron Gates Drive</w:t>
            </w:r>
          </w:p>
          <w:p w14:paraId="66793425" w14:textId="622CBEFC" w:rsidR="005F7A5F" w:rsidRDefault="005F7A5F" w:rsidP="005F7A5F">
            <w:pPr>
              <w:pStyle w:val="NoSpacing"/>
              <w:numPr>
                <w:ilvl w:val="1"/>
                <w:numId w:val="7"/>
              </w:numPr>
              <w:rPr>
                <w:bCs/>
                <w:sz w:val="19"/>
                <w:szCs w:val="19"/>
              </w:rPr>
            </w:pPr>
            <w:r>
              <w:rPr>
                <w:bCs/>
                <w:sz w:val="19"/>
                <w:szCs w:val="19"/>
              </w:rPr>
              <w:t xml:space="preserve">Appendix 2 Revised ESCIR (Engineering Services and Civil </w:t>
            </w:r>
            <w:proofErr w:type="spellStart"/>
            <w:r>
              <w:rPr>
                <w:bCs/>
                <w:sz w:val="19"/>
                <w:szCs w:val="19"/>
              </w:rPr>
              <w:t>Infrast</w:t>
            </w:r>
            <w:proofErr w:type="spellEnd"/>
            <w:r>
              <w:rPr>
                <w:bCs/>
                <w:sz w:val="19"/>
                <w:szCs w:val="19"/>
              </w:rPr>
              <w:t xml:space="preserve"> Report)</w:t>
            </w:r>
          </w:p>
          <w:p w14:paraId="2B6E2874" w14:textId="62CCD9F3" w:rsidR="005F7A5F" w:rsidRDefault="005F7A5F" w:rsidP="005F7A5F">
            <w:pPr>
              <w:pStyle w:val="NoSpacing"/>
              <w:numPr>
                <w:ilvl w:val="1"/>
                <w:numId w:val="7"/>
              </w:numPr>
              <w:rPr>
                <w:bCs/>
                <w:sz w:val="19"/>
                <w:szCs w:val="19"/>
              </w:rPr>
            </w:pPr>
            <w:r>
              <w:rPr>
                <w:bCs/>
                <w:sz w:val="19"/>
                <w:szCs w:val="19"/>
              </w:rPr>
              <w:t>Appendix 3 Revised Consolidated Bushfire Report</w:t>
            </w:r>
          </w:p>
          <w:p w14:paraId="345A1227" w14:textId="399893CA" w:rsidR="005F7A5F" w:rsidRDefault="005F7A5F" w:rsidP="005F7A5F">
            <w:pPr>
              <w:pStyle w:val="NoSpacing"/>
              <w:numPr>
                <w:ilvl w:val="1"/>
                <w:numId w:val="7"/>
              </w:numPr>
              <w:rPr>
                <w:bCs/>
                <w:sz w:val="19"/>
                <w:szCs w:val="19"/>
              </w:rPr>
            </w:pPr>
            <w:r>
              <w:rPr>
                <w:bCs/>
                <w:sz w:val="19"/>
                <w:szCs w:val="19"/>
              </w:rPr>
              <w:t>Appendix 4 Bushfire Assessment, Additional Information Iron Gates Dr</w:t>
            </w:r>
          </w:p>
          <w:p w14:paraId="0810D691" w14:textId="185DC3E2" w:rsidR="005F7A5F" w:rsidRDefault="005F7A5F" w:rsidP="005F7A5F">
            <w:pPr>
              <w:pStyle w:val="NoSpacing"/>
              <w:numPr>
                <w:ilvl w:val="1"/>
                <w:numId w:val="7"/>
              </w:numPr>
              <w:rPr>
                <w:bCs/>
                <w:sz w:val="19"/>
                <w:szCs w:val="19"/>
              </w:rPr>
            </w:pPr>
            <w:r>
              <w:rPr>
                <w:bCs/>
                <w:sz w:val="19"/>
                <w:szCs w:val="19"/>
              </w:rPr>
              <w:t>Appendix 4 Updated Bushfire APZ Plan</w:t>
            </w:r>
          </w:p>
          <w:p w14:paraId="59B09F85" w14:textId="5C1BD542" w:rsidR="005F7A5F" w:rsidRDefault="005F7A5F" w:rsidP="005F7A5F">
            <w:pPr>
              <w:pStyle w:val="NoSpacing"/>
              <w:numPr>
                <w:ilvl w:val="1"/>
                <w:numId w:val="7"/>
              </w:numPr>
              <w:rPr>
                <w:bCs/>
                <w:sz w:val="19"/>
                <w:szCs w:val="19"/>
              </w:rPr>
            </w:pPr>
            <w:r>
              <w:rPr>
                <w:bCs/>
                <w:sz w:val="19"/>
                <w:szCs w:val="19"/>
              </w:rPr>
              <w:t>Appendix 5 Terrestrial Flora and Fauna Assessment</w:t>
            </w:r>
          </w:p>
          <w:p w14:paraId="2575339E" w14:textId="1452FFAF" w:rsidR="005F7A5F" w:rsidRDefault="005F7A5F" w:rsidP="005F7A5F">
            <w:pPr>
              <w:pStyle w:val="NoSpacing"/>
              <w:numPr>
                <w:ilvl w:val="1"/>
                <w:numId w:val="7"/>
              </w:numPr>
              <w:rPr>
                <w:bCs/>
                <w:sz w:val="19"/>
                <w:szCs w:val="19"/>
              </w:rPr>
            </w:pPr>
            <w:r>
              <w:rPr>
                <w:bCs/>
                <w:sz w:val="19"/>
                <w:szCs w:val="19"/>
              </w:rPr>
              <w:t>Appendix 6 Amended Ecological Assessment</w:t>
            </w:r>
          </w:p>
          <w:p w14:paraId="5C8697A8" w14:textId="6C6530B9" w:rsidR="005F7A5F" w:rsidRDefault="005F7A5F" w:rsidP="005F7A5F">
            <w:pPr>
              <w:pStyle w:val="NoSpacing"/>
              <w:numPr>
                <w:ilvl w:val="1"/>
                <w:numId w:val="7"/>
              </w:numPr>
              <w:rPr>
                <w:bCs/>
                <w:sz w:val="19"/>
                <w:szCs w:val="19"/>
              </w:rPr>
            </w:pPr>
            <w:r>
              <w:rPr>
                <w:bCs/>
                <w:sz w:val="19"/>
                <w:szCs w:val="19"/>
              </w:rPr>
              <w:t>Appendix 7 Statement of Landscape Intent</w:t>
            </w:r>
          </w:p>
          <w:p w14:paraId="3BDF7675" w14:textId="1DD580BB" w:rsidR="005F7A5F" w:rsidRDefault="005F7A5F" w:rsidP="005F7A5F">
            <w:pPr>
              <w:pStyle w:val="NoSpacing"/>
              <w:numPr>
                <w:ilvl w:val="1"/>
                <w:numId w:val="7"/>
              </w:numPr>
              <w:rPr>
                <w:bCs/>
                <w:sz w:val="19"/>
                <w:szCs w:val="19"/>
              </w:rPr>
            </w:pPr>
            <w:r>
              <w:rPr>
                <w:bCs/>
                <w:sz w:val="19"/>
                <w:szCs w:val="19"/>
              </w:rPr>
              <w:t>Appendix 8 Cultural Heritage Assessment</w:t>
            </w:r>
          </w:p>
          <w:p w14:paraId="5BE50556" w14:textId="24C876A2" w:rsidR="005F7A5F" w:rsidRDefault="005F7A5F" w:rsidP="005F7A5F">
            <w:pPr>
              <w:pStyle w:val="NoSpacing"/>
              <w:numPr>
                <w:ilvl w:val="1"/>
                <w:numId w:val="7"/>
              </w:numPr>
              <w:rPr>
                <w:bCs/>
                <w:sz w:val="19"/>
                <w:szCs w:val="19"/>
              </w:rPr>
            </w:pPr>
            <w:r>
              <w:rPr>
                <w:bCs/>
                <w:sz w:val="19"/>
                <w:szCs w:val="19"/>
              </w:rPr>
              <w:t>Appendix 9 Letters of Legal Advice</w:t>
            </w:r>
          </w:p>
          <w:p w14:paraId="33F36218" w14:textId="70379BF2" w:rsidR="005F7A5F" w:rsidRDefault="005F7A5F" w:rsidP="005F7A5F">
            <w:pPr>
              <w:pStyle w:val="NoSpacing"/>
              <w:numPr>
                <w:ilvl w:val="1"/>
                <w:numId w:val="7"/>
              </w:numPr>
              <w:rPr>
                <w:bCs/>
                <w:sz w:val="19"/>
                <w:szCs w:val="19"/>
              </w:rPr>
            </w:pPr>
            <w:r>
              <w:rPr>
                <w:bCs/>
                <w:sz w:val="19"/>
                <w:szCs w:val="19"/>
              </w:rPr>
              <w:t>Appendix 10 Contour Level &amp; Detail Survey</w:t>
            </w:r>
          </w:p>
          <w:p w14:paraId="568E63B3" w14:textId="3C13297B" w:rsidR="005F7A5F" w:rsidRDefault="005F7A5F" w:rsidP="005F7A5F">
            <w:pPr>
              <w:pStyle w:val="NoSpacing"/>
              <w:numPr>
                <w:ilvl w:val="1"/>
                <w:numId w:val="7"/>
              </w:numPr>
              <w:rPr>
                <w:bCs/>
                <w:sz w:val="19"/>
                <w:szCs w:val="19"/>
              </w:rPr>
            </w:pPr>
            <w:r>
              <w:rPr>
                <w:bCs/>
                <w:sz w:val="19"/>
                <w:szCs w:val="19"/>
              </w:rPr>
              <w:t>Appendix 11 SEPP14 Coastal Wetlands Map</w:t>
            </w:r>
          </w:p>
          <w:p w14:paraId="17DF04E0" w14:textId="71FD4C1F" w:rsidR="005F7A5F" w:rsidRDefault="005F7A5F" w:rsidP="005F7A5F">
            <w:pPr>
              <w:pStyle w:val="NoSpacing"/>
              <w:numPr>
                <w:ilvl w:val="1"/>
                <w:numId w:val="7"/>
              </w:numPr>
              <w:rPr>
                <w:bCs/>
                <w:sz w:val="19"/>
                <w:szCs w:val="19"/>
              </w:rPr>
            </w:pPr>
            <w:r>
              <w:rPr>
                <w:bCs/>
                <w:sz w:val="19"/>
                <w:szCs w:val="19"/>
              </w:rPr>
              <w:t>Appendix 12 Biting Insect Impact Assessment</w:t>
            </w:r>
          </w:p>
          <w:p w14:paraId="2C32486E" w14:textId="1143116D" w:rsidR="005F7A5F" w:rsidRDefault="005F7A5F" w:rsidP="005F7A5F">
            <w:pPr>
              <w:pStyle w:val="NoSpacing"/>
              <w:numPr>
                <w:ilvl w:val="1"/>
                <w:numId w:val="7"/>
              </w:numPr>
              <w:rPr>
                <w:bCs/>
                <w:sz w:val="19"/>
                <w:szCs w:val="19"/>
              </w:rPr>
            </w:pPr>
            <w:r>
              <w:rPr>
                <w:bCs/>
                <w:sz w:val="19"/>
                <w:szCs w:val="19"/>
              </w:rPr>
              <w:t>Appendix 13 Demolition Plan</w:t>
            </w:r>
          </w:p>
          <w:p w14:paraId="1923CEBD" w14:textId="57858B67" w:rsidR="005F7A5F" w:rsidRDefault="005F7A5F" w:rsidP="005F7A5F">
            <w:pPr>
              <w:pStyle w:val="NoSpacing"/>
              <w:numPr>
                <w:ilvl w:val="1"/>
                <w:numId w:val="7"/>
              </w:numPr>
              <w:rPr>
                <w:bCs/>
                <w:sz w:val="19"/>
                <w:szCs w:val="19"/>
              </w:rPr>
            </w:pPr>
            <w:r>
              <w:rPr>
                <w:bCs/>
                <w:sz w:val="19"/>
                <w:szCs w:val="19"/>
              </w:rPr>
              <w:t xml:space="preserve">Appendix 14 Authority for DAC Planning to act for </w:t>
            </w:r>
            <w:proofErr w:type="spellStart"/>
            <w:r>
              <w:rPr>
                <w:bCs/>
                <w:sz w:val="19"/>
                <w:szCs w:val="19"/>
              </w:rPr>
              <w:t>Goldcoral</w:t>
            </w:r>
            <w:proofErr w:type="spellEnd"/>
          </w:p>
          <w:p w14:paraId="2581EB97" w14:textId="76BBDD58" w:rsidR="005F7A5F" w:rsidRDefault="005F7A5F" w:rsidP="005F7A5F">
            <w:pPr>
              <w:pStyle w:val="NoSpacing"/>
              <w:numPr>
                <w:ilvl w:val="1"/>
                <w:numId w:val="7"/>
              </w:numPr>
              <w:rPr>
                <w:bCs/>
                <w:sz w:val="19"/>
                <w:szCs w:val="19"/>
              </w:rPr>
            </w:pPr>
            <w:r>
              <w:rPr>
                <w:bCs/>
                <w:sz w:val="19"/>
                <w:szCs w:val="19"/>
              </w:rPr>
              <w:t>Appendix 15 Email and letter from Crown Lands</w:t>
            </w:r>
          </w:p>
          <w:p w14:paraId="64B790D8" w14:textId="539BB1BC" w:rsidR="005F7A5F" w:rsidRDefault="005F7A5F" w:rsidP="005F7A5F">
            <w:pPr>
              <w:pStyle w:val="NoSpacing"/>
              <w:numPr>
                <w:ilvl w:val="1"/>
                <w:numId w:val="7"/>
              </w:numPr>
              <w:rPr>
                <w:bCs/>
                <w:sz w:val="19"/>
                <w:szCs w:val="19"/>
              </w:rPr>
            </w:pPr>
            <w:r>
              <w:rPr>
                <w:bCs/>
                <w:sz w:val="19"/>
                <w:szCs w:val="19"/>
              </w:rPr>
              <w:t>Appendix 16 Email from RVC re water reserve</w:t>
            </w:r>
          </w:p>
          <w:p w14:paraId="335396BD" w14:textId="7BBBF09B" w:rsidR="005F7A5F" w:rsidRDefault="005F7A5F" w:rsidP="005F7A5F">
            <w:pPr>
              <w:pStyle w:val="NoSpacing"/>
              <w:numPr>
                <w:ilvl w:val="1"/>
                <w:numId w:val="7"/>
              </w:numPr>
              <w:rPr>
                <w:bCs/>
                <w:sz w:val="19"/>
                <w:szCs w:val="19"/>
              </w:rPr>
            </w:pPr>
            <w:r>
              <w:rPr>
                <w:bCs/>
                <w:sz w:val="19"/>
                <w:szCs w:val="19"/>
              </w:rPr>
              <w:t>Appendix 17 Original Planit Plan of Subdivision &amp; Zoning Plan</w:t>
            </w:r>
          </w:p>
          <w:p w14:paraId="53E13387" w14:textId="33721713" w:rsidR="005F7A5F" w:rsidRDefault="005F7A5F" w:rsidP="005F7A5F">
            <w:pPr>
              <w:pStyle w:val="NoSpacing"/>
              <w:numPr>
                <w:ilvl w:val="1"/>
                <w:numId w:val="7"/>
              </w:numPr>
              <w:rPr>
                <w:bCs/>
                <w:sz w:val="19"/>
                <w:szCs w:val="19"/>
              </w:rPr>
            </w:pPr>
            <w:r>
              <w:rPr>
                <w:bCs/>
                <w:sz w:val="19"/>
                <w:szCs w:val="19"/>
              </w:rPr>
              <w:t xml:space="preserve">Appendix 18 </w:t>
            </w:r>
            <w:r w:rsidR="003E550F">
              <w:rPr>
                <w:bCs/>
                <w:sz w:val="19"/>
                <w:szCs w:val="19"/>
              </w:rPr>
              <w:t>Social &amp; Economic Impact Assessment (SEIA)</w:t>
            </w:r>
          </w:p>
          <w:p w14:paraId="1BBBAB47" w14:textId="2D6E8686" w:rsidR="005F7A5F" w:rsidRDefault="005F7A5F" w:rsidP="005F7A5F">
            <w:pPr>
              <w:pStyle w:val="NoSpacing"/>
              <w:numPr>
                <w:ilvl w:val="1"/>
                <w:numId w:val="7"/>
              </w:numPr>
              <w:rPr>
                <w:bCs/>
                <w:sz w:val="19"/>
                <w:szCs w:val="19"/>
              </w:rPr>
            </w:pPr>
            <w:r>
              <w:rPr>
                <w:bCs/>
                <w:sz w:val="19"/>
                <w:szCs w:val="19"/>
              </w:rPr>
              <w:t>Appendix 19</w:t>
            </w:r>
            <w:r w:rsidR="003E550F">
              <w:rPr>
                <w:bCs/>
                <w:sz w:val="19"/>
                <w:szCs w:val="19"/>
              </w:rPr>
              <w:t xml:space="preserve"> Evans Head Aerodrome OLS (Obstacle Limitation Surface)</w:t>
            </w:r>
          </w:p>
          <w:p w14:paraId="536B1847" w14:textId="47C08C87" w:rsidR="005F7A5F" w:rsidRDefault="005F7A5F" w:rsidP="005F7A5F">
            <w:pPr>
              <w:pStyle w:val="NoSpacing"/>
              <w:numPr>
                <w:ilvl w:val="1"/>
                <w:numId w:val="7"/>
              </w:numPr>
              <w:rPr>
                <w:bCs/>
                <w:sz w:val="19"/>
                <w:szCs w:val="19"/>
              </w:rPr>
            </w:pPr>
            <w:r>
              <w:rPr>
                <w:bCs/>
                <w:sz w:val="19"/>
                <w:szCs w:val="19"/>
              </w:rPr>
              <w:t>Appendix 20</w:t>
            </w:r>
            <w:r w:rsidR="003E550F">
              <w:rPr>
                <w:bCs/>
                <w:sz w:val="19"/>
                <w:szCs w:val="19"/>
              </w:rPr>
              <w:t xml:space="preserve"> Evans Head Aerodrome ANEF (Australian Noise Exposure Forecast)</w:t>
            </w:r>
          </w:p>
          <w:p w14:paraId="176DA83A" w14:textId="400A67D7" w:rsidR="005F7A5F" w:rsidRDefault="005F7A5F" w:rsidP="005F7A5F">
            <w:pPr>
              <w:pStyle w:val="NoSpacing"/>
              <w:numPr>
                <w:ilvl w:val="1"/>
                <w:numId w:val="7"/>
              </w:numPr>
              <w:rPr>
                <w:bCs/>
                <w:sz w:val="19"/>
                <w:szCs w:val="19"/>
              </w:rPr>
            </w:pPr>
            <w:r>
              <w:rPr>
                <w:bCs/>
                <w:sz w:val="19"/>
                <w:szCs w:val="19"/>
              </w:rPr>
              <w:t>Appendix 21</w:t>
            </w:r>
            <w:r w:rsidR="003E550F">
              <w:rPr>
                <w:bCs/>
                <w:sz w:val="19"/>
                <w:szCs w:val="19"/>
              </w:rPr>
              <w:t xml:space="preserve"> Crime Prevention through Environmental Design (CPTED)</w:t>
            </w:r>
          </w:p>
          <w:p w14:paraId="049A7B3D" w14:textId="49F1D071" w:rsidR="005F7A5F" w:rsidRDefault="005F7A5F" w:rsidP="005F7A5F">
            <w:pPr>
              <w:pStyle w:val="NoSpacing"/>
              <w:numPr>
                <w:ilvl w:val="1"/>
                <w:numId w:val="7"/>
              </w:numPr>
              <w:rPr>
                <w:bCs/>
                <w:sz w:val="19"/>
                <w:szCs w:val="19"/>
              </w:rPr>
            </w:pPr>
            <w:r>
              <w:rPr>
                <w:bCs/>
                <w:sz w:val="19"/>
                <w:szCs w:val="19"/>
              </w:rPr>
              <w:t>Appendix 22</w:t>
            </w:r>
            <w:r w:rsidR="003E550F">
              <w:rPr>
                <w:bCs/>
                <w:sz w:val="19"/>
                <w:szCs w:val="19"/>
              </w:rPr>
              <w:t xml:space="preserve"> Waterfront Layout Plan</w:t>
            </w:r>
          </w:p>
          <w:p w14:paraId="11C536FE" w14:textId="46BB6F76" w:rsidR="005F7A5F" w:rsidRDefault="005F7A5F" w:rsidP="005F7A5F">
            <w:pPr>
              <w:pStyle w:val="NoSpacing"/>
              <w:numPr>
                <w:ilvl w:val="1"/>
                <w:numId w:val="7"/>
              </w:numPr>
              <w:rPr>
                <w:bCs/>
                <w:sz w:val="19"/>
                <w:szCs w:val="19"/>
              </w:rPr>
            </w:pPr>
            <w:r>
              <w:rPr>
                <w:bCs/>
                <w:sz w:val="19"/>
                <w:szCs w:val="19"/>
              </w:rPr>
              <w:t>Appendix 23</w:t>
            </w:r>
            <w:r w:rsidR="003E550F">
              <w:rPr>
                <w:bCs/>
                <w:sz w:val="19"/>
                <w:szCs w:val="19"/>
              </w:rPr>
              <w:t xml:space="preserve"> Development Application Form</w:t>
            </w:r>
          </w:p>
          <w:p w14:paraId="1FAFDF9B" w14:textId="09A52E80" w:rsidR="003E550F" w:rsidRDefault="003E550F" w:rsidP="003E550F">
            <w:pPr>
              <w:pStyle w:val="NoSpacing"/>
              <w:numPr>
                <w:ilvl w:val="0"/>
                <w:numId w:val="7"/>
              </w:numPr>
              <w:rPr>
                <w:bCs/>
                <w:sz w:val="19"/>
                <w:szCs w:val="19"/>
              </w:rPr>
            </w:pPr>
            <w:r>
              <w:rPr>
                <w:bCs/>
                <w:sz w:val="19"/>
                <w:szCs w:val="19"/>
              </w:rPr>
              <w:t>July 2020 Further Amendments to the September 2019 Amended Application</w:t>
            </w:r>
          </w:p>
          <w:p w14:paraId="20F5A038" w14:textId="22F46457" w:rsidR="003E550F" w:rsidRDefault="003E550F" w:rsidP="003E550F">
            <w:pPr>
              <w:pStyle w:val="NoSpacing"/>
              <w:numPr>
                <w:ilvl w:val="1"/>
                <w:numId w:val="7"/>
              </w:numPr>
              <w:rPr>
                <w:bCs/>
                <w:sz w:val="19"/>
                <w:szCs w:val="19"/>
              </w:rPr>
            </w:pPr>
            <w:r>
              <w:rPr>
                <w:bCs/>
                <w:sz w:val="19"/>
                <w:szCs w:val="19"/>
              </w:rPr>
              <w:t>GOL Cover Letter to RVC</w:t>
            </w:r>
          </w:p>
          <w:p w14:paraId="14BA1B33" w14:textId="537D6803" w:rsidR="003E550F" w:rsidRDefault="003E550F" w:rsidP="003E550F">
            <w:pPr>
              <w:pStyle w:val="NoSpacing"/>
              <w:numPr>
                <w:ilvl w:val="1"/>
                <w:numId w:val="7"/>
              </w:numPr>
              <w:rPr>
                <w:bCs/>
                <w:sz w:val="19"/>
                <w:szCs w:val="19"/>
              </w:rPr>
            </w:pPr>
            <w:r>
              <w:rPr>
                <w:bCs/>
                <w:sz w:val="19"/>
                <w:szCs w:val="19"/>
              </w:rPr>
              <w:t>Amended Plans of Proposed Subdivision</w:t>
            </w:r>
          </w:p>
          <w:p w14:paraId="0D0C0E31" w14:textId="089B0F67" w:rsidR="003E550F" w:rsidRDefault="003E550F" w:rsidP="003E550F">
            <w:pPr>
              <w:pStyle w:val="NoSpacing"/>
              <w:numPr>
                <w:ilvl w:val="1"/>
                <w:numId w:val="7"/>
              </w:numPr>
              <w:rPr>
                <w:bCs/>
                <w:sz w:val="19"/>
                <w:szCs w:val="19"/>
              </w:rPr>
            </w:pPr>
            <w:r>
              <w:rPr>
                <w:bCs/>
                <w:sz w:val="19"/>
                <w:szCs w:val="19"/>
              </w:rPr>
              <w:t>Amended Foreshore Embellishment Plans</w:t>
            </w:r>
          </w:p>
          <w:p w14:paraId="3FAA8F13" w14:textId="1796A7B4" w:rsidR="003E550F" w:rsidRDefault="003E550F" w:rsidP="003E550F">
            <w:pPr>
              <w:pStyle w:val="NoSpacing"/>
              <w:numPr>
                <w:ilvl w:val="1"/>
                <w:numId w:val="7"/>
              </w:numPr>
              <w:rPr>
                <w:bCs/>
                <w:sz w:val="19"/>
                <w:szCs w:val="19"/>
              </w:rPr>
            </w:pPr>
            <w:r>
              <w:rPr>
                <w:bCs/>
                <w:sz w:val="19"/>
                <w:szCs w:val="19"/>
              </w:rPr>
              <w:t>Stormwater Management Plan for Iron Gates Drive</w:t>
            </w:r>
          </w:p>
          <w:p w14:paraId="09AC53F9" w14:textId="1FA27BC7" w:rsidR="003E550F" w:rsidRDefault="003E550F" w:rsidP="003E550F">
            <w:pPr>
              <w:pStyle w:val="NoSpacing"/>
              <w:numPr>
                <w:ilvl w:val="0"/>
                <w:numId w:val="7"/>
              </w:numPr>
              <w:rPr>
                <w:bCs/>
                <w:sz w:val="19"/>
                <w:szCs w:val="19"/>
              </w:rPr>
            </w:pPr>
            <w:r>
              <w:rPr>
                <w:bCs/>
                <w:sz w:val="19"/>
                <w:szCs w:val="19"/>
              </w:rPr>
              <w:t>July 2021 Concept DA variation/amendment</w:t>
            </w:r>
          </w:p>
          <w:p w14:paraId="37734687" w14:textId="2772DC87" w:rsidR="003E550F" w:rsidRDefault="003E550F" w:rsidP="003E550F">
            <w:pPr>
              <w:pStyle w:val="NoSpacing"/>
              <w:numPr>
                <w:ilvl w:val="1"/>
                <w:numId w:val="7"/>
              </w:numPr>
              <w:rPr>
                <w:bCs/>
                <w:sz w:val="19"/>
                <w:szCs w:val="19"/>
              </w:rPr>
            </w:pPr>
            <w:r>
              <w:rPr>
                <w:bCs/>
                <w:sz w:val="19"/>
                <w:szCs w:val="19"/>
              </w:rPr>
              <w:t>GOL Cover Letter to RVC</w:t>
            </w:r>
          </w:p>
          <w:p w14:paraId="7C82E11C" w14:textId="498DE3EE" w:rsidR="003E550F" w:rsidRDefault="003E550F" w:rsidP="003E550F">
            <w:pPr>
              <w:pStyle w:val="NoSpacing"/>
              <w:numPr>
                <w:ilvl w:val="1"/>
                <w:numId w:val="7"/>
              </w:numPr>
              <w:rPr>
                <w:bCs/>
                <w:sz w:val="19"/>
                <w:szCs w:val="19"/>
              </w:rPr>
            </w:pPr>
            <w:r>
              <w:rPr>
                <w:bCs/>
                <w:sz w:val="19"/>
                <w:szCs w:val="19"/>
              </w:rPr>
              <w:t>GOL Concept Proposal Outline Report</w:t>
            </w:r>
          </w:p>
          <w:p w14:paraId="636DED83" w14:textId="05DEB555" w:rsidR="003E550F" w:rsidRDefault="003E550F" w:rsidP="003E550F">
            <w:pPr>
              <w:pStyle w:val="NoSpacing"/>
              <w:numPr>
                <w:ilvl w:val="1"/>
                <w:numId w:val="7"/>
              </w:numPr>
              <w:rPr>
                <w:bCs/>
                <w:sz w:val="19"/>
                <w:szCs w:val="19"/>
              </w:rPr>
            </w:pPr>
            <w:r>
              <w:rPr>
                <w:bCs/>
                <w:sz w:val="19"/>
                <w:szCs w:val="19"/>
              </w:rPr>
              <w:t>DAC Email 20210726 Concept DA Amendment submission</w:t>
            </w:r>
          </w:p>
          <w:p w14:paraId="4BDF20A5" w14:textId="3926773A" w:rsidR="003E550F" w:rsidRDefault="003E550F" w:rsidP="003E550F">
            <w:pPr>
              <w:pStyle w:val="NoSpacing"/>
              <w:numPr>
                <w:ilvl w:val="1"/>
                <w:numId w:val="7"/>
              </w:numPr>
              <w:rPr>
                <w:bCs/>
                <w:sz w:val="19"/>
                <w:szCs w:val="19"/>
              </w:rPr>
            </w:pPr>
            <w:r>
              <w:rPr>
                <w:bCs/>
                <w:sz w:val="19"/>
                <w:szCs w:val="19"/>
              </w:rPr>
              <w:t>Appendix 1 Concept Proposal</w:t>
            </w:r>
          </w:p>
          <w:p w14:paraId="13B8BE27" w14:textId="2883EA2F" w:rsidR="003E550F" w:rsidRDefault="003E550F" w:rsidP="003E550F">
            <w:pPr>
              <w:pStyle w:val="NoSpacing"/>
              <w:numPr>
                <w:ilvl w:val="1"/>
                <w:numId w:val="7"/>
              </w:numPr>
              <w:rPr>
                <w:bCs/>
                <w:sz w:val="19"/>
                <w:szCs w:val="19"/>
              </w:rPr>
            </w:pPr>
            <w:r>
              <w:rPr>
                <w:bCs/>
                <w:sz w:val="19"/>
                <w:szCs w:val="19"/>
              </w:rPr>
              <w:t>Appendix 2 Plan of Proposed Subdivision</w:t>
            </w:r>
          </w:p>
          <w:p w14:paraId="67BBC56B" w14:textId="57F12D8F" w:rsidR="003E550F" w:rsidRDefault="003E550F" w:rsidP="003E550F">
            <w:pPr>
              <w:pStyle w:val="NoSpacing"/>
              <w:numPr>
                <w:ilvl w:val="1"/>
                <w:numId w:val="7"/>
              </w:numPr>
              <w:rPr>
                <w:bCs/>
                <w:sz w:val="19"/>
                <w:szCs w:val="19"/>
              </w:rPr>
            </w:pPr>
            <w:r>
              <w:rPr>
                <w:bCs/>
                <w:sz w:val="19"/>
                <w:szCs w:val="19"/>
              </w:rPr>
              <w:t>Appendix 3 Response to submissions</w:t>
            </w:r>
          </w:p>
          <w:p w14:paraId="5A6DB1CC" w14:textId="7AF45DEF" w:rsidR="003E550F" w:rsidRDefault="003E550F" w:rsidP="003E550F">
            <w:pPr>
              <w:pStyle w:val="NoSpacing"/>
              <w:numPr>
                <w:ilvl w:val="1"/>
                <w:numId w:val="7"/>
              </w:numPr>
              <w:rPr>
                <w:bCs/>
                <w:sz w:val="19"/>
                <w:szCs w:val="19"/>
              </w:rPr>
            </w:pPr>
            <w:r>
              <w:rPr>
                <w:bCs/>
                <w:sz w:val="19"/>
                <w:szCs w:val="19"/>
              </w:rPr>
              <w:t>Appendix 4 Revised Draft Master Plan</w:t>
            </w:r>
          </w:p>
          <w:p w14:paraId="0BC48DBE" w14:textId="30E46D13" w:rsidR="003E550F" w:rsidRDefault="003E550F" w:rsidP="003E550F">
            <w:pPr>
              <w:pStyle w:val="NoSpacing"/>
              <w:numPr>
                <w:ilvl w:val="1"/>
                <w:numId w:val="7"/>
              </w:numPr>
              <w:rPr>
                <w:bCs/>
                <w:sz w:val="19"/>
                <w:szCs w:val="19"/>
              </w:rPr>
            </w:pPr>
            <w:r>
              <w:rPr>
                <w:bCs/>
                <w:sz w:val="19"/>
                <w:szCs w:val="19"/>
              </w:rPr>
              <w:t>Appendix 5 Email and letter from Crown Lands</w:t>
            </w:r>
          </w:p>
          <w:p w14:paraId="46395243" w14:textId="4BB8C160" w:rsidR="003E550F" w:rsidRDefault="003E550F" w:rsidP="003E550F">
            <w:pPr>
              <w:pStyle w:val="NoSpacing"/>
              <w:numPr>
                <w:ilvl w:val="1"/>
                <w:numId w:val="7"/>
              </w:numPr>
              <w:rPr>
                <w:bCs/>
                <w:sz w:val="19"/>
                <w:szCs w:val="19"/>
              </w:rPr>
            </w:pPr>
            <w:r>
              <w:rPr>
                <w:bCs/>
                <w:sz w:val="19"/>
                <w:szCs w:val="19"/>
              </w:rPr>
              <w:t>Appendix 6 Plan of Proposed Subdivision (POPS) with Bushfire APZs</w:t>
            </w:r>
            <w:r w:rsidR="00EA7283">
              <w:rPr>
                <w:bCs/>
                <w:sz w:val="19"/>
                <w:szCs w:val="19"/>
              </w:rPr>
              <w:t xml:space="preserve"> and building envelopes</w:t>
            </w:r>
          </w:p>
          <w:p w14:paraId="3534DC1C" w14:textId="1509A591" w:rsidR="003E550F" w:rsidRPr="00914689" w:rsidRDefault="00EA7283" w:rsidP="003E550F">
            <w:pPr>
              <w:pStyle w:val="NoSpacing"/>
              <w:numPr>
                <w:ilvl w:val="1"/>
                <w:numId w:val="7"/>
              </w:numPr>
              <w:rPr>
                <w:bCs/>
                <w:sz w:val="19"/>
                <w:szCs w:val="19"/>
              </w:rPr>
            </w:pPr>
            <w:r>
              <w:rPr>
                <w:bCs/>
                <w:sz w:val="19"/>
                <w:szCs w:val="19"/>
              </w:rPr>
              <w:t>Appendix 7 Letter of Legal Advice</w:t>
            </w:r>
          </w:p>
          <w:p w14:paraId="3EB455AA" w14:textId="42F11819" w:rsidR="002A10F8" w:rsidRPr="00914689" w:rsidRDefault="002A10F8" w:rsidP="002A10F8">
            <w:pPr>
              <w:pStyle w:val="NoSpacing"/>
              <w:rPr>
                <w:sz w:val="19"/>
                <w:szCs w:val="19"/>
              </w:rPr>
            </w:pPr>
            <w:r>
              <w:rPr>
                <w:sz w:val="19"/>
                <w:szCs w:val="19"/>
              </w:rPr>
              <w:t>Independent Consultant’s Assessment Report of DA2015/0096-</w:t>
            </w:r>
          </w:p>
          <w:p w14:paraId="274728D6" w14:textId="4F2BC7F9" w:rsidR="002A10F8" w:rsidRDefault="00EA7283" w:rsidP="002A10F8">
            <w:pPr>
              <w:pStyle w:val="NoSpacing"/>
              <w:numPr>
                <w:ilvl w:val="0"/>
                <w:numId w:val="7"/>
              </w:numPr>
              <w:rPr>
                <w:bCs/>
                <w:sz w:val="19"/>
                <w:szCs w:val="19"/>
              </w:rPr>
            </w:pPr>
            <w:r>
              <w:rPr>
                <w:bCs/>
                <w:sz w:val="19"/>
                <w:szCs w:val="19"/>
              </w:rPr>
              <w:t>DA Assessment Report – 30 June 2022 including the following attachments-</w:t>
            </w:r>
          </w:p>
          <w:p w14:paraId="71FC6652" w14:textId="27FA4893" w:rsidR="00962E4F" w:rsidRDefault="00EA7283" w:rsidP="00EA7283">
            <w:pPr>
              <w:pStyle w:val="NoSpacing"/>
              <w:numPr>
                <w:ilvl w:val="1"/>
                <w:numId w:val="7"/>
              </w:numPr>
              <w:rPr>
                <w:bCs/>
                <w:sz w:val="19"/>
                <w:szCs w:val="19"/>
              </w:rPr>
            </w:pPr>
            <w:r>
              <w:rPr>
                <w:bCs/>
                <w:sz w:val="19"/>
                <w:szCs w:val="19"/>
              </w:rPr>
              <w:t xml:space="preserve">Attach 1 </w:t>
            </w:r>
            <w:r w:rsidR="002F5620">
              <w:rPr>
                <w:bCs/>
                <w:sz w:val="19"/>
                <w:szCs w:val="19"/>
              </w:rPr>
              <w:t>Copy of the review report</w:t>
            </w:r>
            <w:r>
              <w:rPr>
                <w:bCs/>
                <w:sz w:val="19"/>
                <w:szCs w:val="19"/>
              </w:rPr>
              <w:t xml:space="preserve"> 2 Feb 2019</w:t>
            </w:r>
          </w:p>
          <w:p w14:paraId="1687DC79" w14:textId="611AD191" w:rsidR="00EA7283" w:rsidRDefault="00EA7283" w:rsidP="00EA7283">
            <w:pPr>
              <w:pStyle w:val="NoSpacing"/>
              <w:numPr>
                <w:ilvl w:val="1"/>
                <w:numId w:val="7"/>
              </w:numPr>
              <w:rPr>
                <w:bCs/>
                <w:sz w:val="19"/>
                <w:szCs w:val="19"/>
              </w:rPr>
            </w:pPr>
            <w:r>
              <w:rPr>
                <w:bCs/>
                <w:sz w:val="19"/>
                <w:szCs w:val="19"/>
              </w:rPr>
              <w:t xml:space="preserve">Attach 2a </w:t>
            </w:r>
            <w:r w:rsidR="002F5620">
              <w:rPr>
                <w:bCs/>
                <w:sz w:val="19"/>
                <w:szCs w:val="19"/>
              </w:rPr>
              <w:t xml:space="preserve">Copy of DPE Assessment Report (24 August 2021) to </w:t>
            </w:r>
            <w:r>
              <w:rPr>
                <w:bCs/>
                <w:sz w:val="19"/>
                <w:szCs w:val="19"/>
              </w:rPr>
              <w:t xml:space="preserve">NRPP </w:t>
            </w:r>
            <w:r w:rsidR="002F5620">
              <w:rPr>
                <w:bCs/>
                <w:sz w:val="19"/>
                <w:szCs w:val="19"/>
              </w:rPr>
              <w:t>Briefing</w:t>
            </w:r>
          </w:p>
          <w:p w14:paraId="76C43006" w14:textId="22A74B17" w:rsidR="00EA7283" w:rsidRDefault="00EA7283" w:rsidP="00EA7283">
            <w:pPr>
              <w:pStyle w:val="NoSpacing"/>
              <w:numPr>
                <w:ilvl w:val="1"/>
                <w:numId w:val="7"/>
              </w:numPr>
              <w:rPr>
                <w:bCs/>
                <w:sz w:val="19"/>
                <w:szCs w:val="19"/>
              </w:rPr>
            </w:pPr>
            <w:r>
              <w:rPr>
                <w:bCs/>
                <w:sz w:val="19"/>
                <w:szCs w:val="19"/>
              </w:rPr>
              <w:t xml:space="preserve">Attach 2b </w:t>
            </w:r>
            <w:r w:rsidR="002F5620">
              <w:rPr>
                <w:bCs/>
                <w:sz w:val="19"/>
                <w:szCs w:val="19"/>
              </w:rPr>
              <w:t xml:space="preserve">Copy of </w:t>
            </w:r>
            <w:r>
              <w:rPr>
                <w:bCs/>
                <w:sz w:val="19"/>
                <w:szCs w:val="19"/>
              </w:rPr>
              <w:t>NRPP minutes 13 Sept 2021</w:t>
            </w:r>
          </w:p>
          <w:p w14:paraId="7CC69CF1" w14:textId="170FDF40" w:rsidR="00EA7283" w:rsidRDefault="00EA7283" w:rsidP="00EA7283">
            <w:pPr>
              <w:pStyle w:val="NoSpacing"/>
              <w:numPr>
                <w:ilvl w:val="1"/>
                <w:numId w:val="7"/>
              </w:numPr>
              <w:rPr>
                <w:bCs/>
                <w:sz w:val="19"/>
                <w:szCs w:val="19"/>
              </w:rPr>
            </w:pPr>
            <w:r>
              <w:rPr>
                <w:bCs/>
                <w:sz w:val="19"/>
                <w:szCs w:val="19"/>
              </w:rPr>
              <w:t>Attach 3a Concept DA subdivision plans – Stage 1</w:t>
            </w:r>
          </w:p>
          <w:p w14:paraId="41F894CD" w14:textId="77777777" w:rsidR="00EA7283" w:rsidRDefault="00EA7283" w:rsidP="00EA7283">
            <w:pPr>
              <w:pStyle w:val="NoSpacing"/>
              <w:numPr>
                <w:ilvl w:val="1"/>
                <w:numId w:val="7"/>
              </w:numPr>
              <w:rPr>
                <w:bCs/>
                <w:sz w:val="19"/>
                <w:szCs w:val="19"/>
              </w:rPr>
            </w:pPr>
            <w:r>
              <w:rPr>
                <w:bCs/>
                <w:sz w:val="19"/>
                <w:szCs w:val="19"/>
              </w:rPr>
              <w:t>Attach 3b Stage 2 subdivision plans</w:t>
            </w:r>
          </w:p>
          <w:p w14:paraId="731D3F78" w14:textId="79568414" w:rsidR="00EA7283" w:rsidRDefault="00EA7283" w:rsidP="00EA7283">
            <w:pPr>
              <w:pStyle w:val="NoSpacing"/>
              <w:numPr>
                <w:ilvl w:val="1"/>
                <w:numId w:val="7"/>
              </w:numPr>
              <w:rPr>
                <w:bCs/>
                <w:sz w:val="19"/>
                <w:szCs w:val="19"/>
              </w:rPr>
            </w:pPr>
            <w:r>
              <w:rPr>
                <w:bCs/>
                <w:sz w:val="19"/>
                <w:szCs w:val="19"/>
              </w:rPr>
              <w:t xml:space="preserve">Attach 4 </w:t>
            </w:r>
            <w:r w:rsidR="002F5620">
              <w:rPr>
                <w:bCs/>
                <w:sz w:val="19"/>
                <w:szCs w:val="19"/>
              </w:rPr>
              <w:t>Copy of s</w:t>
            </w:r>
            <w:r>
              <w:rPr>
                <w:bCs/>
                <w:sz w:val="19"/>
                <w:szCs w:val="19"/>
              </w:rPr>
              <w:t>urvey plans</w:t>
            </w:r>
          </w:p>
          <w:p w14:paraId="7F228A17" w14:textId="77777777" w:rsidR="00EA7283" w:rsidRDefault="00EA7283" w:rsidP="00EA7283">
            <w:pPr>
              <w:pStyle w:val="NoSpacing"/>
              <w:numPr>
                <w:ilvl w:val="1"/>
                <w:numId w:val="7"/>
              </w:numPr>
              <w:rPr>
                <w:bCs/>
                <w:sz w:val="19"/>
                <w:szCs w:val="19"/>
              </w:rPr>
            </w:pPr>
            <w:r>
              <w:rPr>
                <w:bCs/>
                <w:sz w:val="19"/>
                <w:szCs w:val="19"/>
              </w:rPr>
              <w:t>Attach 5a Map location of photographs</w:t>
            </w:r>
          </w:p>
          <w:p w14:paraId="4B318037" w14:textId="2CCC8D40" w:rsidR="00EA7283" w:rsidRDefault="00EA7283" w:rsidP="00EA7283">
            <w:pPr>
              <w:pStyle w:val="NoSpacing"/>
              <w:numPr>
                <w:ilvl w:val="1"/>
                <w:numId w:val="7"/>
              </w:numPr>
              <w:rPr>
                <w:bCs/>
                <w:sz w:val="19"/>
                <w:szCs w:val="19"/>
              </w:rPr>
            </w:pPr>
            <w:r>
              <w:rPr>
                <w:bCs/>
                <w:sz w:val="19"/>
                <w:szCs w:val="19"/>
              </w:rPr>
              <w:t>Attach 5b Iron Gates Photographs</w:t>
            </w:r>
          </w:p>
          <w:p w14:paraId="5D1FD694" w14:textId="72851F66" w:rsidR="00EA7283" w:rsidRDefault="00EA7283" w:rsidP="00EA7283">
            <w:pPr>
              <w:pStyle w:val="NoSpacing"/>
              <w:numPr>
                <w:ilvl w:val="1"/>
                <w:numId w:val="7"/>
              </w:numPr>
              <w:rPr>
                <w:bCs/>
                <w:sz w:val="19"/>
                <w:szCs w:val="19"/>
              </w:rPr>
            </w:pPr>
            <w:r>
              <w:rPr>
                <w:bCs/>
                <w:sz w:val="19"/>
                <w:szCs w:val="19"/>
              </w:rPr>
              <w:t xml:space="preserve">Attach 6 </w:t>
            </w:r>
            <w:r w:rsidR="002F5620">
              <w:rPr>
                <w:bCs/>
                <w:sz w:val="19"/>
                <w:szCs w:val="19"/>
              </w:rPr>
              <w:t>Summary of Issues raised in s</w:t>
            </w:r>
            <w:r>
              <w:rPr>
                <w:bCs/>
                <w:sz w:val="19"/>
                <w:szCs w:val="19"/>
              </w:rPr>
              <w:t>ubmissions</w:t>
            </w:r>
            <w:r w:rsidR="002F5620">
              <w:rPr>
                <w:bCs/>
                <w:sz w:val="19"/>
                <w:szCs w:val="19"/>
              </w:rPr>
              <w:t xml:space="preserve"> from the public</w:t>
            </w:r>
          </w:p>
          <w:p w14:paraId="3BBA16C3" w14:textId="7AF78D95" w:rsidR="00EA7283" w:rsidRDefault="00EA7283" w:rsidP="00EA7283">
            <w:pPr>
              <w:pStyle w:val="NoSpacing"/>
              <w:numPr>
                <w:ilvl w:val="1"/>
                <w:numId w:val="7"/>
              </w:numPr>
              <w:rPr>
                <w:bCs/>
                <w:sz w:val="19"/>
                <w:szCs w:val="19"/>
              </w:rPr>
            </w:pPr>
            <w:r>
              <w:rPr>
                <w:bCs/>
                <w:sz w:val="19"/>
                <w:szCs w:val="19"/>
              </w:rPr>
              <w:t xml:space="preserve">Attach </w:t>
            </w:r>
            <w:r w:rsidR="002F5620">
              <w:rPr>
                <w:bCs/>
                <w:sz w:val="19"/>
                <w:szCs w:val="19"/>
              </w:rPr>
              <w:t>7</w:t>
            </w:r>
            <w:r>
              <w:rPr>
                <w:bCs/>
                <w:sz w:val="19"/>
                <w:szCs w:val="19"/>
              </w:rPr>
              <w:t>a Copy submissions from Govt Exhibition 4</w:t>
            </w:r>
          </w:p>
          <w:p w14:paraId="74CB832D" w14:textId="3656D937" w:rsidR="00EA7283" w:rsidRDefault="00EA7283" w:rsidP="00EA7283">
            <w:pPr>
              <w:pStyle w:val="NoSpacing"/>
              <w:numPr>
                <w:ilvl w:val="1"/>
                <w:numId w:val="7"/>
              </w:numPr>
              <w:rPr>
                <w:bCs/>
                <w:sz w:val="19"/>
                <w:szCs w:val="19"/>
              </w:rPr>
            </w:pPr>
            <w:r>
              <w:rPr>
                <w:bCs/>
                <w:sz w:val="19"/>
                <w:szCs w:val="19"/>
              </w:rPr>
              <w:t xml:space="preserve">Attach </w:t>
            </w:r>
            <w:r w:rsidR="002F5620">
              <w:rPr>
                <w:bCs/>
                <w:sz w:val="19"/>
                <w:szCs w:val="19"/>
              </w:rPr>
              <w:t>7</w:t>
            </w:r>
            <w:r>
              <w:rPr>
                <w:bCs/>
                <w:sz w:val="19"/>
                <w:szCs w:val="19"/>
              </w:rPr>
              <w:t>b Copy submissions from Govt Exhibition 5</w:t>
            </w:r>
          </w:p>
          <w:p w14:paraId="4BCF84CA" w14:textId="64237732" w:rsidR="002F5620" w:rsidRDefault="00EA7283" w:rsidP="00EA7283">
            <w:pPr>
              <w:pStyle w:val="NoSpacing"/>
              <w:numPr>
                <w:ilvl w:val="1"/>
                <w:numId w:val="7"/>
              </w:numPr>
              <w:rPr>
                <w:bCs/>
                <w:sz w:val="19"/>
                <w:szCs w:val="19"/>
              </w:rPr>
            </w:pPr>
            <w:r>
              <w:rPr>
                <w:bCs/>
                <w:sz w:val="19"/>
                <w:szCs w:val="19"/>
              </w:rPr>
              <w:t xml:space="preserve">Attach </w:t>
            </w:r>
            <w:r w:rsidR="002F5620">
              <w:rPr>
                <w:bCs/>
                <w:sz w:val="19"/>
                <w:szCs w:val="19"/>
              </w:rPr>
              <w:t>8 Copy of Internal referral comments</w:t>
            </w:r>
          </w:p>
          <w:p w14:paraId="0CC7420B" w14:textId="56B52DD7" w:rsidR="00EA7283" w:rsidRDefault="00EA7283" w:rsidP="00EA7283">
            <w:pPr>
              <w:pStyle w:val="NoSpacing"/>
              <w:numPr>
                <w:ilvl w:val="1"/>
                <w:numId w:val="7"/>
              </w:numPr>
              <w:rPr>
                <w:bCs/>
                <w:sz w:val="19"/>
                <w:szCs w:val="19"/>
              </w:rPr>
            </w:pPr>
            <w:r>
              <w:rPr>
                <w:bCs/>
                <w:sz w:val="19"/>
                <w:szCs w:val="19"/>
              </w:rPr>
              <w:t xml:space="preserve"> </w:t>
            </w:r>
            <w:r w:rsidR="002F5620">
              <w:rPr>
                <w:bCs/>
                <w:sz w:val="19"/>
                <w:szCs w:val="19"/>
              </w:rPr>
              <w:t xml:space="preserve">Attach 9 Copy of </w:t>
            </w:r>
            <w:r>
              <w:rPr>
                <w:bCs/>
                <w:sz w:val="19"/>
                <w:szCs w:val="19"/>
              </w:rPr>
              <w:t>Legal advices</w:t>
            </w:r>
          </w:p>
          <w:p w14:paraId="01C95F69" w14:textId="19C36EF0" w:rsidR="00EA7283" w:rsidRDefault="00EA7283" w:rsidP="00EA7283">
            <w:pPr>
              <w:pStyle w:val="NoSpacing"/>
              <w:numPr>
                <w:ilvl w:val="1"/>
                <w:numId w:val="7"/>
              </w:numPr>
              <w:rPr>
                <w:bCs/>
                <w:sz w:val="19"/>
                <w:szCs w:val="19"/>
              </w:rPr>
            </w:pPr>
            <w:r>
              <w:rPr>
                <w:bCs/>
                <w:sz w:val="19"/>
                <w:szCs w:val="19"/>
              </w:rPr>
              <w:lastRenderedPageBreak/>
              <w:t xml:space="preserve">Attach 10 </w:t>
            </w:r>
            <w:r w:rsidR="002F5620">
              <w:rPr>
                <w:bCs/>
                <w:sz w:val="19"/>
                <w:szCs w:val="19"/>
              </w:rPr>
              <w:t>Copy of correspondence calculation of credits for direct and indirect environmental impacts</w:t>
            </w:r>
          </w:p>
          <w:p w14:paraId="5A9CCDAD" w14:textId="41612A68" w:rsidR="00EA7283" w:rsidRPr="00EA7283" w:rsidRDefault="00EA7283" w:rsidP="00EA7283">
            <w:pPr>
              <w:pStyle w:val="NoSpacing"/>
              <w:numPr>
                <w:ilvl w:val="1"/>
                <w:numId w:val="7"/>
              </w:numPr>
              <w:rPr>
                <w:bCs/>
                <w:sz w:val="19"/>
                <w:szCs w:val="19"/>
              </w:rPr>
            </w:pPr>
            <w:r>
              <w:rPr>
                <w:bCs/>
                <w:sz w:val="19"/>
                <w:szCs w:val="19"/>
              </w:rPr>
              <w:t xml:space="preserve">Attach 11 </w:t>
            </w:r>
            <w:r w:rsidR="002F5620">
              <w:rPr>
                <w:bCs/>
                <w:sz w:val="19"/>
                <w:szCs w:val="19"/>
              </w:rPr>
              <w:t>Copy of article from the Sydney Morning Herald</w:t>
            </w:r>
            <w:r>
              <w:rPr>
                <w:bCs/>
                <w:sz w:val="19"/>
                <w:szCs w:val="19"/>
              </w:rPr>
              <w:t xml:space="preserve"> 9 July 2021</w:t>
            </w:r>
            <w:r w:rsidR="002F5620">
              <w:rPr>
                <w:bCs/>
                <w:sz w:val="19"/>
                <w:szCs w:val="19"/>
              </w:rPr>
              <w:t xml:space="preserve"> re bushfires</w:t>
            </w:r>
          </w:p>
        </w:tc>
      </w:tr>
      <w:tr w:rsidR="009B4667" w:rsidRPr="009B4667" w14:paraId="605CD565" w14:textId="77777777" w:rsidTr="009B4667">
        <w:trPr>
          <w:gridAfter w:val="1"/>
          <w:wAfter w:w="6" w:type="dxa"/>
        </w:trPr>
        <w:tc>
          <w:tcPr>
            <w:tcW w:w="2684" w:type="dxa"/>
            <w:shd w:val="clear" w:color="auto" w:fill="E7E6E6"/>
          </w:tcPr>
          <w:p w14:paraId="19D41E09" w14:textId="77777777" w:rsidR="00962E4F" w:rsidRPr="00914689" w:rsidRDefault="00962E4F" w:rsidP="00626BCD">
            <w:pPr>
              <w:spacing w:after="120"/>
              <w:rPr>
                <w:rFonts w:cstheme="minorHAnsi"/>
                <w:b/>
                <w:bCs/>
                <w:sz w:val="19"/>
                <w:szCs w:val="19"/>
              </w:rPr>
            </w:pPr>
            <w:r w:rsidRPr="00914689">
              <w:rPr>
                <w:rFonts w:cstheme="minorHAnsi"/>
                <w:b/>
                <w:bCs/>
                <w:sz w:val="19"/>
                <w:szCs w:val="19"/>
              </w:rPr>
              <w:lastRenderedPageBreak/>
              <w:t>Clause 4.6 requests</w:t>
            </w:r>
          </w:p>
        </w:tc>
        <w:tc>
          <w:tcPr>
            <w:tcW w:w="7234" w:type="dxa"/>
            <w:gridSpan w:val="2"/>
          </w:tcPr>
          <w:p w14:paraId="4F433533" w14:textId="3B1E4142" w:rsidR="00962E4F" w:rsidRPr="00914689" w:rsidRDefault="002A10F8" w:rsidP="002A10F8">
            <w:pPr>
              <w:pStyle w:val="NoSpacing"/>
              <w:rPr>
                <w:sz w:val="19"/>
                <w:szCs w:val="19"/>
              </w:rPr>
            </w:pPr>
            <w:r>
              <w:rPr>
                <w:sz w:val="19"/>
                <w:szCs w:val="19"/>
              </w:rPr>
              <w:t>Nil</w:t>
            </w:r>
          </w:p>
        </w:tc>
      </w:tr>
      <w:tr w:rsidR="009B4667" w:rsidRPr="009B4667" w14:paraId="4516FD86" w14:textId="77777777" w:rsidTr="009B4667">
        <w:trPr>
          <w:gridAfter w:val="1"/>
          <w:wAfter w:w="6" w:type="dxa"/>
        </w:trPr>
        <w:tc>
          <w:tcPr>
            <w:tcW w:w="2684" w:type="dxa"/>
            <w:shd w:val="clear" w:color="auto" w:fill="E7E6E6"/>
          </w:tcPr>
          <w:p w14:paraId="647364CC" w14:textId="77777777" w:rsidR="00962E4F" w:rsidRPr="00914689" w:rsidRDefault="00962E4F" w:rsidP="00626BCD">
            <w:pPr>
              <w:spacing w:after="120"/>
              <w:rPr>
                <w:rFonts w:cstheme="minorHAnsi"/>
                <w:b/>
                <w:bCs/>
                <w:sz w:val="19"/>
                <w:szCs w:val="19"/>
              </w:rPr>
            </w:pPr>
            <w:r w:rsidRPr="00914689">
              <w:rPr>
                <w:rFonts w:cstheme="minorHAnsi"/>
                <w:b/>
                <w:bCs/>
                <w:sz w:val="19"/>
                <w:szCs w:val="19"/>
              </w:rPr>
              <w:t>Summary of key submissions</w:t>
            </w:r>
          </w:p>
        </w:tc>
        <w:tc>
          <w:tcPr>
            <w:tcW w:w="7234" w:type="dxa"/>
            <w:gridSpan w:val="2"/>
          </w:tcPr>
          <w:p w14:paraId="58521A1C" w14:textId="77777777" w:rsidR="002A10F8" w:rsidRDefault="002A10F8" w:rsidP="009B4667">
            <w:pPr>
              <w:pStyle w:val="NoSpacing"/>
              <w:numPr>
                <w:ilvl w:val="0"/>
                <w:numId w:val="9"/>
              </w:numPr>
              <w:rPr>
                <w:sz w:val="19"/>
                <w:szCs w:val="19"/>
              </w:rPr>
            </w:pPr>
            <w:r>
              <w:rPr>
                <w:sz w:val="19"/>
                <w:szCs w:val="19"/>
              </w:rPr>
              <w:t>Legal matters</w:t>
            </w:r>
          </w:p>
          <w:p w14:paraId="3573E68A" w14:textId="6C896C3D" w:rsidR="002A10F8" w:rsidRDefault="002A10F8" w:rsidP="009B4667">
            <w:pPr>
              <w:pStyle w:val="NoSpacing"/>
              <w:numPr>
                <w:ilvl w:val="0"/>
                <w:numId w:val="9"/>
              </w:numPr>
              <w:rPr>
                <w:sz w:val="19"/>
                <w:szCs w:val="19"/>
              </w:rPr>
            </w:pPr>
            <w:r>
              <w:rPr>
                <w:sz w:val="19"/>
                <w:szCs w:val="19"/>
              </w:rPr>
              <w:t>Social Impact</w:t>
            </w:r>
          </w:p>
          <w:p w14:paraId="359341EA" w14:textId="77777777" w:rsidR="002A10F8" w:rsidRDefault="002A10F8" w:rsidP="009B4667">
            <w:pPr>
              <w:pStyle w:val="NoSpacing"/>
              <w:numPr>
                <w:ilvl w:val="0"/>
                <w:numId w:val="9"/>
              </w:numPr>
              <w:rPr>
                <w:sz w:val="19"/>
                <w:szCs w:val="19"/>
              </w:rPr>
            </w:pPr>
            <w:r>
              <w:rPr>
                <w:sz w:val="19"/>
                <w:szCs w:val="19"/>
              </w:rPr>
              <w:t>Economic Impact</w:t>
            </w:r>
          </w:p>
          <w:p w14:paraId="3114B870" w14:textId="77777777" w:rsidR="002A10F8" w:rsidRDefault="002A10F8" w:rsidP="009B4667">
            <w:pPr>
              <w:pStyle w:val="NoSpacing"/>
              <w:numPr>
                <w:ilvl w:val="0"/>
                <w:numId w:val="9"/>
              </w:numPr>
              <w:rPr>
                <w:sz w:val="19"/>
                <w:szCs w:val="19"/>
              </w:rPr>
            </w:pPr>
            <w:r>
              <w:rPr>
                <w:sz w:val="19"/>
                <w:szCs w:val="19"/>
              </w:rPr>
              <w:t>Aboriginal Cultural Heritage</w:t>
            </w:r>
          </w:p>
          <w:p w14:paraId="5387D82A" w14:textId="6FCE1A27" w:rsidR="002A10F8" w:rsidRDefault="002A10F8" w:rsidP="009B4667">
            <w:pPr>
              <w:pStyle w:val="NoSpacing"/>
              <w:numPr>
                <w:ilvl w:val="0"/>
                <w:numId w:val="9"/>
              </w:numPr>
              <w:rPr>
                <w:sz w:val="19"/>
                <w:szCs w:val="19"/>
              </w:rPr>
            </w:pPr>
            <w:r>
              <w:rPr>
                <w:sz w:val="19"/>
                <w:szCs w:val="19"/>
              </w:rPr>
              <w:t xml:space="preserve">Acid </w:t>
            </w:r>
            <w:proofErr w:type="spellStart"/>
            <w:r>
              <w:rPr>
                <w:sz w:val="19"/>
                <w:szCs w:val="19"/>
              </w:rPr>
              <w:t>Sulfate</w:t>
            </w:r>
            <w:proofErr w:type="spellEnd"/>
            <w:r>
              <w:rPr>
                <w:sz w:val="19"/>
                <w:szCs w:val="19"/>
              </w:rPr>
              <w:t xml:space="preserve"> Soils and groundwater</w:t>
            </w:r>
          </w:p>
          <w:p w14:paraId="50CE4DBE" w14:textId="0E10A9D2" w:rsidR="002A10F8" w:rsidRDefault="002A10F8" w:rsidP="009B4667">
            <w:pPr>
              <w:pStyle w:val="NoSpacing"/>
              <w:numPr>
                <w:ilvl w:val="0"/>
                <w:numId w:val="9"/>
              </w:numPr>
              <w:rPr>
                <w:sz w:val="19"/>
                <w:szCs w:val="19"/>
              </w:rPr>
            </w:pPr>
            <w:r>
              <w:rPr>
                <w:sz w:val="19"/>
                <w:szCs w:val="19"/>
              </w:rPr>
              <w:t>Biodiversity</w:t>
            </w:r>
          </w:p>
          <w:p w14:paraId="304F9C3B" w14:textId="6420C829" w:rsidR="002A10F8" w:rsidRDefault="002A10F8" w:rsidP="009B4667">
            <w:pPr>
              <w:pStyle w:val="NoSpacing"/>
              <w:numPr>
                <w:ilvl w:val="0"/>
                <w:numId w:val="9"/>
              </w:numPr>
              <w:rPr>
                <w:sz w:val="19"/>
                <w:szCs w:val="19"/>
              </w:rPr>
            </w:pPr>
            <w:r>
              <w:rPr>
                <w:sz w:val="19"/>
                <w:szCs w:val="19"/>
              </w:rPr>
              <w:t>Bushfire</w:t>
            </w:r>
          </w:p>
          <w:p w14:paraId="58ABC8D3" w14:textId="6F530C30" w:rsidR="002A10F8" w:rsidRDefault="00943582" w:rsidP="009B4667">
            <w:pPr>
              <w:pStyle w:val="NoSpacing"/>
              <w:numPr>
                <w:ilvl w:val="0"/>
                <w:numId w:val="9"/>
              </w:numPr>
              <w:rPr>
                <w:sz w:val="19"/>
                <w:szCs w:val="19"/>
              </w:rPr>
            </w:pPr>
            <w:r>
              <w:rPr>
                <w:sz w:val="19"/>
                <w:szCs w:val="19"/>
              </w:rPr>
              <w:t>Flooding</w:t>
            </w:r>
          </w:p>
          <w:p w14:paraId="60077CB4" w14:textId="7CC41391" w:rsidR="00943582" w:rsidRDefault="00943582" w:rsidP="009B4667">
            <w:pPr>
              <w:pStyle w:val="NoSpacing"/>
              <w:numPr>
                <w:ilvl w:val="0"/>
                <w:numId w:val="9"/>
              </w:numPr>
              <w:rPr>
                <w:sz w:val="19"/>
                <w:szCs w:val="19"/>
              </w:rPr>
            </w:pPr>
            <w:r>
              <w:rPr>
                <w:sz w:val="19"/>
                <w:szCs w:val="19"/>
              </w:rPr>
              <w:t>Land Contamination</w:t>
            </w:r>
          </w:p>
          <w:p w14:paraId="092FAB9F" w14:textId="7C69F364" w:rsidR="00943582" w:rsidRDefault="00943582" w:rsidP="009B4667">
            <w:pPr>
              <w:pStyle w:val="NoSpacing"/>
              <w:numPr>
                <w:ilvl w:val="0"/>
                <w:numId w:val="9"/>
              </w:numPr>
              <w:rPr>
                <w:sz w:val="19"/>
                <w:szCs w:val="19"/>
              </w:rPr>
            </w:pPr>
            <w:r>
              <w:rPr>
                <w:sz w:val="19"/>
                <w:szCs w:val="19"/>
              </w:rPr>
              <w:t>Riparian zone and Fishery – Evans River</w:t>
            </w:r>
          </w:p>
          <w:p w14:paraId="199C840D" w14:textId="34BAE717" w:rsidR="00962E4F" w:rsidRDefault="00943582" w:rsidP="009B4667">
            <w:pPr>
              <w:pStyle w:val="NoSpacing"/>
              <w:numPr>
                <w:ilvl w:val="0"/>
                <w:numId w:val="9"/>
              </w:numPr>
              <w:rPr>
                <w:sz w:val="19"/>
                <w:szCs w:val="19"/>
              </w:rPr>
            </w:pPr>
            <w:r>
              <w:rPr>
                <w:sz w:val="19"/>
                <w:szCs w:val="19"/>
              </w:rPr>
              <w:t xml:space="preserve">Roads and </w:t>
            </w:r>
            <w:r w:rsidR="00962E4F" w:rsidRPr="00914689">
              <w:rPr>
                <w:sz w:val="19"/>
                <w:szCs w:val="19"/>
              </w:rPr>
              <w:t xml:space="preserve">traffic </w:t>
            </w:r>
            <w:r>
              <w:rPr>
                <w:sz w:val="19"/>
                <w:szCs w:val="19"/>
              </w:rPr>
              <w:t>generation</w:t>
            </w:r>
          </w:p>
          <w:p w14:paraId="01402C8F" w14:textId="07F9B78A" w:rsidR="00943582" w:rsidRDefault="00943582" w:rsidP="009B4667">
            <w:pPr>
              <w:pStyle w:val="NoSpacing"/>
              <w:numPr>
                <w:ilvl w:val="0"/>
                <w:numId w:val="9"/>
              </w:numPr>
              <w:rPr>
                <w:sz w:val="19"/>
                <w:szCs w:val="19"/>
              </w:rPr>
            </w:pPr>
            <w:r>
              <w:rPr>
                <w:sz w:val="19"/>
                <w:szCs w:val="19"/>
              </w:rPr>
              <w:t>Infrastructure – water supply and sewerage</w:t>
            </w:r>
          </w:p>
          <w:p w14:paraId="1202F138" w14:textId="7D0E0A56" w:rsidR="00943582" w:rsidRDefault="00943582" w:rsidP="009B4667">
            <w:pPr>
              <w:pStyle w:val="NoSpacing"/>
              <w:numPr>
                <w:ilvl w:val="0"/>
                <w:numId w:val="9"/>
              </w:numPr>
              <w:rPr>
                <w:sz w:val="19"/>
                <w:szCs w:val="19"/>
              </w:rPr>
            </w:pPr>
            <w:r>
              <w:rPr>
                <w:sz w:val="19"/>
                <w:szCs w:val="19"/>
              </w:rPr>
              <w:t>Infrastructure – stormwater drainage</w:t>
            </w:r>
          </w:p>
          <w:p w14:paraId="1EAF91A9" w14:textId="4CBAECDC" w:rsidR="00943582" w:rsidRDefault="00943582" w:rsidP="009B4667">
            <w:pPr>
              <w:pStyle w:val="NoSpacing"/>
              <w:numPr>
                <w:ilvl w:val="0"/>
                <w:numId w:val="9"/>
              </w:numPr>
              <w:rPr>
                <w:sz w:val="19"/>
                <w:szCs w:val="19"/>
              </w:rPr>
            </w:pPr>
            <w:r>
              <w:rPr>
                <w:sz w:val="19"/>
                <w:szCs w:val="19"/>
              </w:rPr>
              <w:t>Infrastructure – electricity and telecommunications</w:t>
            </w:r>
          </w:p>
          <w:p w14:paraId="3A1D9EFF" w14:textId="42768994" w:rsidR="00943582" w:rsidRDefault="00943582" w:rsidP="009B4667">
            <w:pPr>
              <w:pStyle w:val="NoSpacing"/>
              <w:numPr>
                <w:ilvl w:val="0"/>
                <w:numId w:val="9"/>
              </w:numPr>
              <w:rPr>
                <w:sz w:val="19"/>
                <w:szCs w:val="19"/>
              </w:rPr>
            </w:pPr>
            <w:r>
              <w:rPr>
                <w:sz w:val="19"/>
                <w:szCs w:val="19"/>
              </w:rPr>
              <w:t>Land Use Planning – design of subdivision</w:t>
            </w:r>
          </w:p>
          <w:p w14:paraId="5888D957" w14:textId="0B3AD3F7" w:rsidR="00943582" w:rsidRDefault="00943582" w:rsidP="009B4667">
            <w:pPr>
              <w:pStyle w:val="NoSpacing"/>
              <w:numPr>
                <w:ilvl w:val="0"/>
                <w:numId w:val="9"/>
              </w:numPr>
              <w:rPr>
                <w:sz w:val="19"/>
                <w:szCs w:val="19"/>
              </w:rPr>
            </w:pPr>
            <w:r>
              <w:rPr>
                <w:sz w:val="19"/>
                <w:szCs w:val="19"/>
              </w:rPr>
              <w:t>Land Use Planning – physical impact to land</w:t>
            </w:r>
          </w:p>
          <w:p w14:paraId="6AE25D88" w14:textId="6C159CAF" w:rsidR="00943582" w:rsidRDefault="00943582" w:rsidP="009B4667">
            <w:pPr>
              <w:pStyle w:val="NoSpacing"/>
              <w:numPr>
                <w:ilvl w:val="0"/>
                <w:numId w:val="9"/>
              </w:numPr>
              <w:rPr>
                <w:sz w:val="19"/>
                <w:szCs w:val="19"/>
              </w:rPr>
            </w:pPr>
            <w:r>
              <w:rPr>
                <w:sz w:val="19"/>
                <w:szCs w:val="19"/>
              </w:rPr>
              <w:t>Land Use Planning – buffers</w:t>
            </w:r>
          </w:p>
          <w:p w14:paraId="61032115" w14:textId="13D112AE" w:rsidR="00943582" w:rsidRDefault="00943582" w:rsidP="009B4667">
            <w:pPr>
              <w:pStyle w:val="NoSpacing"/>
              <w:numPr>
                <w:ilvl w:val="0"/>
                <w:numId w:val="9"/>
              </w:numPr>
              <w:rPr>
                <w:sz w:val="19"/>
                <w:szCs w:val="19"/>
              </w:rPr>
            </w:pPr>
            <w:r>
              <w:rPr>
                <w:sz w:val="19"/>
                <w:szCs w:val="19"/>
              </w:rPr>
              <w:t>Climate Change</w:t>
            </w:r>
          </w:p>
          <w:p w14:paraId="56C64B71" w14:textId="2FA0B0E0" w:rsidR="00943582" w:rsidRDefault="00943582" w:rsidP="009B4667">
            <w:pPr>
              <w:pStyle w:val="NoSpacing"/>
              <w:numPr>
                <w:ilvl w:val="0"/>
                <w:numId w:val="9"/>
              </w:numPr>
              <w:rPr>
                <w:sz w:val="19"/>
                <w:szCs w:val="19"/>
              </w:rPr>
            </w:pPr>
            <w:r>
              <w:rPr>
                <w:sz w:val="19"/>
                <w:szCs w:val="19"/>
              </w:rPr>
              <w:t>Impacts from Evans Head aerodrome operations and RAAF Bombing Range operations</w:t>
            </w:r>
          </w:p>
          <w:p w14:paraId="328CE595" w14:textId="77777777" w:rsidR="00962E4F" w:rsidRDefault="00943582" w:rsidP="00943582">
            <w:pPr>
              <w:pStyle w:val="NoSpacing"/>
              <w:numPr>
                <w:ilvl w:val="0"/>
                <w:numId w:val="9"/>
              </w:numPr>
              <w:rPr>
                <w:sz w:val="19"/>
                <w:szCs w:val="19"/>
              </w:rPr>
            </w:pPr>
            <w:r>
              <w:rPr>
                <w:sz w:val="19"/>
                <w:szCs w:val="19"/>
              </w:rPr>
              <w:t>Biting Insects</w:t>
            </w:r>
          </w:p>
          <w:p w14:paraId="0DC061AC" w14:textId="77777777" w:rsidR="00943582" w:rsidRDefault="009F4A2A" w:rsidP="00943582">
            <w:pPr>
              <w:pStyle w:val="NoSpacing"/>
              <w:numPr>
                <w:ilvl w:val="0"/>
                <w:numId w:val="9"/>
              </w:numPr>
              <w:rPr>
                <w:sz w:val="19"/>
                <w:szCs w:val="19"/>
              </w:rPr>
            </w:pPr>
            <w:r>
              <w:rPr>
                <w:sz w:val="19"/>
                <w:szCs w:val="19"/>
              </w:rPr>
              <w:t>SEPP14 Coastal Wetlands</w:t>
            </w:r>
          </w:p>
          <w:p w14:paraId="2482B2ED" w14:textId="62A8A362" w:rsidR="009F4A2A" w:rsidRPr="00943582" w:rsidRDefault="009F4A2A" w:rsidP="00943582">
            <w:pPr>
              <w:pStyle w:val="NoSpacing"/>
              <w:numPr>
                <w:ilvl w:val="0"/>
                <w:numId w:val="9"/>
              </w:numPr>
              <w:rPr>
                <w:sz w:val="19"/>
                <w:szCs w:val="19"/>
              </w:rPr>
            </w:pPr>
            <w:r>
              <w:rPr>
                <w:sz w:val="19"/>
                <w:szCs w:val="19"/>
              </w:rPr>
              <w:t>Coastal Management</w:t>
            </w:r>
          </w:p>
        </w:tc>
      </w:tr>
      <w:tr w:rsidR="009B4667" w:rsidRPr="009B4667" w14:paraId="2E34571B" w14:textId="77777777" w:rsidTr="009B4667">
        <w:trPr>
          <w:gridAfter w:val="1"/>
          <w:wAfter w:w="6" w:type="dxa"/>
        </w:trPr>
        <w:tc>
          <w:tcPr>
            <w:tcW w:w="2684" w:type="dxa"/>
            <w:shd w:val="clear" w:color="auto" w:fill="E7E6E6"/>
          </w:tcPr>
          <w:p w14:paraId="1E08C5D7" w14:textId="77777777" w:rsidR="00962E4F" w:rsidRPr="00914689" w:rsidRDefault="00962E4F" w:rsidP="00626BCD">
            <w:pPr>
              <w:spacing w:after="120"/>
              <w:rPr>
                <w:rFonts w:cstheme="minorHAnsi"/>
                <w:b/>
                <w:bCs/>
                <w:sz w:val="19"/>
                <w:szCs w:val="19"/>
              </w:rPr>
            </w:pPr>
            <w:r w:rsidRPr="00914689">
              <w:rPr>
                <w:rFonts w:cstheme="minorHAnsi"/>
                <w:b/>
                <w:bCs/>
                <w:sz w:val="19"/>
                <w:szCs w:val="19"/>
              </w:rPr>
              <w:t>Report prepared by</w:t>
            </w:r>
          </w:p>
        </w:tc>
        <w:tc>
          <w:tcPr>
            <w:tcW w:w="7234" w:type="dxa"/>
            <w:gridSpan w:val="2"/>
          </w:tcPr>
          <w:p w14:paraId="519A7982" w14:textId="7EA32487" w:rsidR="00943582" w:rsidRPr="00914689" w:rsidRDefault="0085028D" w:rsidP="0085028D">
            <w:pPr>
              <w:rPr>
                <w:rFonts w:cstheme="minorHAnsi"/>
                <w:b/>
                <w:bCs/>
                <w:sz w:val="19"/>
                <w:szCs w:val="19"/>
              </w:rPr>
            </w:pPr>
            <w:r>
              <w:rPr>
                <w:rFonts w:cstheme="minorHAnsi"/>
                <w:b/>
                <w:bCs/>
                <w:sz w:val="19"/>
                <w:szCs w:val="19"/>
              </w:rPr>
              <w:t xml:space="preserve">Assessment Report </w:t>
            </w:r>
            <w:r w:rsidR="00943582">
              <w:rPr>
                <w:rFonts w:cstheme="minorHAnsi"/>
                <w:b/>
                <w:bCs/>
                <w:sz w:val="19"/>
                <w:szCs w:val="19"/>
              </w:rPr>
              <w:t>and Recommendations by Malcolm Scott (Town Planner</w:t>
            </w:r>
            <w:r w:rsidR="009F57C8">
              <w:rPr>
                <w:rFonts w:cstheme="minorHAnsi"/>
                <w:b/>
                <w:bCs/>
                <w:sz w:val="19"/>
                <w:szCs w:val="19"/>
              </w:rPr>
              <w:t xml:space="preserve"> Consultant</w:t>
            </w:r>
            <w:r w:rsidR="009F4A2A">
              <w:rPr>
                <w:rFonts w:cstheme="minorHAnsi"/>
                <w:b/>
                <w:bCs/>
                <w:sz w:val="19"/>
                <w:szCs w:val="19"/>
              </w:rPr>
              <w:t xml:space="preserve"> MPIA</w:t>
            </w:r>
            <w:r w:rsidR="00943582">
              <w:rPr>
                <w:rFonts w:cstheme="minorHAnsi"/>
                <w:b/>
                <w:bCs/>
                <w:sz w:val="19"/>
                <w:szCs w:val="19"/>
              </w:rPr>
              <w:t>)</w:t>
            </w:r>
          </w:p>
        </w:tc>
      </w:tr>
      <w:tr w:rsidR="009B4667" w:rsidRPr="009B4667" w14:paraId="2CF17937" w14:textId="77777777" w:rsidTr="009B4667">
        <w:trPr>
          <w:gridAfter w:val="1"/>
          <w:wAfter w:w="6" w:type="dxa"/>
        </w:trPr>
        <w:tc>
          <w:tcPr>
            <w:tcW w:w="2684" w:type="dxa"/>
            <w:shd w:val="clear" w:color="auto" w:fill="E7E6E6"/>
          </w:tcPr>
          <w:p w14:paraId="28FE6959" w14:textId="77777777" w:rsidR="00962E4F" w:rsidRPr="009B4667" w:rsidRDefault="00962E4F" w:rsidP="00626BCD">
            <w:pPr>
              <w:spacing w:after="120"/>
              <w:rPr>
                <w:rFonts w:cstheme="minorHAnsi"/>
                <w:b/>
                <w:bCs/>
                <w:sz w:val="19"/>
                <w:szCs w:val="19"/>
              </w:rPr>
            </w:pPr>
            <w:r w:rsidRPr="009B4667">
              <w:rPr>
                <w:rFonts w:cstheme="minorHAnsi"/>
                <w:b/>
                <w:bCs/>
                <w:sz w:val="19"/>
                <w:szCs w:val="19"/>
              </w:rPr>
              <w:t>Report date</w:t>
            </w:r>
          </w:p>
        </w:tc>
        <w:tc>
          <w:tcPr>
            <w:tcW w:w="7234" w:type="dxa"/>
            <w:gridSpan w:val="2"/>
          </w:tcPr>
          <w:p w14:paraId="431C3A32" w14:textId="1EB02B91" w:rsidR="00962E4F" w:rsidRPr="009B4667" w:rsidRDefault="00774774" w:rsidP="00626BCD">
            <w:pPr>
              <w:rPr>
                <w:rFonts w:cstheme="minorHAnsi"/>
                <w:b/>
                <w:bCs/>
                <w:sz w:val="19"/>
                <w:szCs w:val="19"/>
              </w:rPr>
            </w:pPr>
            <w:sdt>
              <w:sdtPr>
                <w:rPr>
                  <w:rFonts w:cstheme="minorHAnsi"/>
                  <w:sz w:val="19"/>
                  <w:szCs w:val="19"/>
                </w:rPr>
                <w:id w:val="-683285668"/>
                <w:placeholder>
                  <w:docPart w:val="222596954FA741D4869A12BE24927349"/>
                </w:placeholder>
                <w:date w:fullDate="2022-06-30T00:00:00Z">
                  <w:dateFormat w:val="d MMMM yyyy"/>
                  <w:lid w:val="en-AU"/>
                  <w:storeMappedDataAs w:val="dateTime"/>
                  <w:calendar w:val="gregorian"/>
                </w:date>
              </w:sdtPr>
              <w:sdtEndPr/>
              <w:sdtContent>
                <w:r w:rsidR="009F4A2A">
                  <w:rPr>
                    <w:rFonts w:cstheme="minorHAnsi"/>
                    <w:sz w:val="19"/>
                    <w:szCs w:val="19"/>
                  </w:rPr>
                  <w:t>30 June 2022</w:t>
                </w:r>
              </w:sdtContent>
            </w:sdt>
          </w:p>
        </w:tc>
      </w:tr>
      <w:tr w:rsidR="009B4667" w:rsidRPr="009B4667" w14:paraId="2D8091B3"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574"/>
        </w:trPr>
        <w:tc>
          <w:tcPr>
            <w:tcW w:w="8469" w:type="dxa"/>
            <w:gridSpan w:val="2"/>
            <w:shd w:val="clear" w:color="auto" w:fill="auto"/>
          </w:tcPr>
          <w:p w14:paraId="683B6706" w14:textId="77777777" w:rsidR="009B4667" w:rsidRPr="009B4667" w:rsidRDefault="009B4667" w:rsidP="009B4667">
            <w:pPr>
              <w:pStyle w:val="NoSpacing"/>
              <w:rPr>
                <w:b/>
                <w:bCs/>
                <w:sz w:val="17"/>
                <w:szCs w:val="17"/>
              </w:rPr>
            </w:pPr>
            <w:r w:rsidRPr="009B4667">
              <w:rPr>
                <w:b/>
                <w:bCs/>
                <w:sz w:val="17"/>
                <w:szCs w:val="17"/>
              </w:rPr>
              <w:t>Summary of s4.15 matters</w:t>
            </w:r>
          </w:p>
          <w:p w14:paraId="5A0BAEC8" w14:textId="49EC422C" w:rsidR="00962E4F" w:rsidRPr="009B4667" w:rsidRDefault="009B4667" w:rsidP="009B4667">
            <w:pPr>
              <w:pStyle w:val="NoSpacing"/>
              <w:rPr>
                <w:rFonts w:cstheme="minorHAnsi"/>
              </w:rPr>
            </w:pPr>
            <w:r w:rsidRPr="009B4667">
              <w:rPr>
                <w:sz w:val="17"/>
                <w:szCs w:val="17"/>
              </w:rPr>
              <w:t>Have all recommendations in relation to relevant s4.15 matters been summarised in the Executive Summary of the assessment report?</w:t>
            </w:r>
          </w:p>
        </w:tc>
        <w:tc>
          <w:tcPr>
            <w:tcW w:w="1460" w:type="dxa"/>
            <w:gridSpan w:val="2"/>
          </w:tcPr>
          <w:p w14:paraId="0D3D086C" w14:textId="77777777" w:rsidR="00962E4F" w:rsidRPr="009B4667" w:rsidRDefault="00962E4F" w:rsidP="00626BCD">
            <w:pPr>
              <w:jc w:val="right"/>
              <w:rPr>
                <w:rFonts w:cstheme="minorHAnsi"/>
                <w:b/>
                <w:sz w:val="17"/>
                <w:szCs w:val="17"/>
              </w:rPr>
            </w:pPr>
          </w:p>
          <w:sdt>
            <w:sdtPr>
              <w:rPr>
                <w:rFonts w:cstheme="minorHAnsi"/>
                <w:b/>
                <w:sz w:val="17"/>
                <w:szCs w:val="17"/>
              </w:rPr>
              <w:id w:val="-752893015"/>
              <w:placeholder>
                <w:docPart w:val="DefaultPlaceholder_-1854013438"/>
              </w:placeholder>
              <w:comboBox>
                <w:listItem w:value="Choose an item."/>
                <w:listItem w:displayText="Yes" w:value="Yes"/>
                <w:listItem w:displayText="No" w:value="No"/>
              </w:comboBox>
            </w:sdtPr>
            <w:sdtEndPr/>
            <w:sdtContent>
              <w:p w14:paraId="7978E1EF" w14:textId="7F48A1B2" w:rsidR="00962E4F" w:rsidRPr="009B4667" w:rsidRDefault="009F4A2A" w:rsidP="00626BCD">
                <w:pPr>
                  <w:jc w:val="right"/>
                  <w:rPr>
                    <w:rFonts w:cstheme="minorHAnsi"/>
                    <w:b/>
                    <w:sz w:val="17"/>
                    <w:szCs w:val="17"/>
                  </w:rPr>
                </w:pPr>
                <w:r>
                  <w:rPr>
                    <w:rFonts w:cstheme="minorHAnsi"/>
                    <w:b/>
                    <w:sz w:val="17"/>
                    <w:szCs w:val="17"/>
                  </w:rPr>
                  <w:t>No</w:t>
                </w:r>
              </w:p>
            </w:sdtContent>
          </w:sdt>
        </w:tc>
      </w:tr>
      <w:tr w:rsidR="009B4667" w:rsidRPr="009B4667" w14:paraId="7D625E7E"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1097"/>
        </w:trPr>
        <w:tc>
          <w:tcPr>
            <w:tcW w:w="8469" w:type="dxa"/>
            <w:gridSpan w:val="2"/>
            <w:shd w:val="clear" w:color="auto" w:fill="auto"/>
          </w:tcPr>
          <w:p w14:paraId="38624DE1" w14:textId="77777777" w:rsidR="00962E4F" w:rsidRPr="009B4667" w:rsidRDefault="00962E4F" w:rsidP="009B4667">
            <w:pPr>
              <w:pStyle w:val="NoSpacing"/>
              <w:rPr>
                <w:b/>
                <w:bCs/>
                <w:sz w:val="17"/>
                <w:szCs w:val="17"/>
              </w:rPr>
            </w:pPr>
            <w:r w:rsidRPr="009B4667">
              <w:rPr>
                <w:b/>
                <w:bCs/>
                <w:sz w:val="17"/>
                <w:szCs w:val="17"/>
              </w:rPr>
              <w:t>Legislative clauses requiring consent authority satisfaction</w:t>
            </w:r>
          </w:p>
          <w:p w14:paraId="2E528004" w14:textId="77777777" w:rsidR="00962E4F" w:rsidRPr="009B4667" w:rsidRDefault="00962E4F" w:rsidP="009B4667">
            <w:pPr>
              <w:pStyle w:val="NoSpacing"/>
              <w:rPr>
                <w:sz w:val="17"/>
                <w:szCs w:val="17"/>
              </w:rPr>
            </w:pPr>
            <w:r w:rsidRPr="009B4667">
              <w:rPr>
                <w:sz w:val="17"/>
                <w:szCs w:val="17"/>
              </w:rPr>
              <w:t>Have relevant clauses in all applicable environmental planning instruments where the consent authority must be satisfied about a particular matter been listed, and relevant recommendations summarized, in the Executive Summary of the assessment report?</w:t>
            </w:r>
          </w:p>
          <w:p w14:paraId="2E05D3AD" w14:textId="77777777" w:rsidR="00962E4F" w:rsidRPr="009B4667" w:rsidRDefault="00962E4F" w:rsidP="009B4667">
            <w:pPr>
              <w:pStyle w:val="NoSpacing"/>
              <w:rPr>
                <w:i/>
                <w:sz w:val="17"/>
                <w:szCs w:val="17"/>
              </w:rPr>
            </w:pPr>
            <w:r w:rsidRPr="009B4667">
              <w:rPr>
                <w:i/>
                <w:sz w:val="17"/>
                <w:szCs w:val="17"/>
              </w:rPr>
              <w:t>e.g. Clause 7 of SEPP 55 - Remediation of Land, Clause 4.6(4) of the relevant LEP</w:t>
            </w:r>
          </w:p>
        </w:tc>
        <w:tc>
          <w:tcPr>
            <w:tcW w:w="1460" w:type="dxa"/>
            <w:gridSpan w:val="2"/>
          </w:tcPr>
          <w:p w14:paraId="30964C7F" w14:textId="77777777" w:rsidR="00962E4F" w:rsidRPr="009B4667" w:rsidRDefault="00962E4F" w:rsidP="00626BCD">
            <w:pPr>
              <w:jc w:val="right"/>
              <w:rPr>
                <w:rFonts w:cstheme="minorHAnsi"/>
                <w:b/>
                <w:sz w:val="17"/>
                <w:szCs w:val="17"/>
              </w:rPr>
            </w:pPr>
          </w:p>
          <w:sdt>
            <w:sdtPr>
              <w:rPr>
                <w:rFonts w:cstheme="minorHAnsi"/>
                <w:b/>
                <w:sz w:val="17"/>
                <w:szCs w:val="17"/>
              </w:rPr>
              <w:id w:val="-1228840279"/>
              <w:placeholder>
                <w:docPart w:val="DefaultPlaceholder_-1854013438"/>
              </w:placeholder>
              <w:comboBox>
                <w:listItem w:value="Choose an item."/>
                <w:listItem w:displayText="Yes" w:value="Yes"/>
                <w:listItem w:displayText="No" w:value="No"/>
                <w:listItem w:displayText="Not applicable" w:value="Not applicable"/>
              </w:comboBox>
            </w:sdtPr>
            <w:sdtEndPr/>
            <w:sdtContent>
              <w:p w14:paraId="110163E7" w14:textId="20F0E12B" w:rsidR="00962E4F" w:rsidRPr="009B4667" w:rsidRDefault="009F4A2A" w:rsidP="00626BCD">
                <w:pPr>
                  <w:jc w:val="right"/>
                  <w:rPr>
                    <w:rFonts w:cstheme="minorHAnsi"/>
                    <w:b/>
                    <w:sz w:val="17"/>
                    <w:szCs w:val="17"/>
                  </w:rPr>
                </w:pPr>
                <w:r>
                  <w:rPr>
                    <w:rFonts w:cstheme="minorHAnsi"/>
                    <w:b/>
                    <w:sz w:val="17"/>
                    <w:szCs w:val="17"/>
                  </w:rPr>
                  <w:t>Yes</w:t>
                </w:r>
              </w:p>
            </w:sdtContent>
          </w:sdt>
        </w:tc>
      </w:tr>
      <w:tr w:rsidR="009B4667" w:rsidRPr="009B4667" w14:paraId="694C901C" w14:textId="77777777" w:rsidTr="009B4667">
        <w:tblPrEx>
          <w:tblBorders>
            <w:top w:val="none" w:sz="0" w:space="0" w:color="auto"/>
            <w:left w:val="none" w:sz="0" w:space="0" w:color="auto"/>
            <w:bottom w:val="none" w:sz="0" w:space="0" w:color="auto"/>
            <w:right w:val="none" w:sz="0" w:space="0" w:color="auto"/>
            <w:insideV w:val="none" w:sz="0" w:space="0" w:color="auto"/>
          </w:tblBorders>
        </w:tblPrEx>
        <w:tc>
          <w:tcPr>
            <w:tcW w:w="8469" w:type="dxa"/>
            <w:gridSpan w:val="2"/>
            <w:shd w:val="clear" w:color="auto" w:fill="auto"/>
          </w:tcPr>
          <w:p w14:paraId="41D01636" w14:textId="77777777" w:rsidR="009B4667" w:rsidRPr="009B4667" w:rsidRDefault="009B4667" w:rsidP="009B4667">
            <w:pPr>
              <w:pStyle w:val="NoSpacing"/>
              <w:rPr>
                <w:b/>
                <w:bCs/>
                <w:sz w:val="17"/>
                <w:szCs w:val="17"/>
              </w:rPr>
            </w:pPr>
            <w:r w:rsidRPr="009B4667">
              <w:rPr>
                <w:b/>
                <w:bCs/>
                <w:sz w:val="17"/>
                <w:szCs w:val="17"/>
              </w:rPr>
              <w:t>Clause 4.6 Exceptions to development standards</w:t>
            </w:r>
          </w:p>
          <w:p w14:paraId="66F0FAFE" w14:textId="77777777" w:rsidR="009B4667" w:rsidRPr="009B4667" w:rsidRDefault="009B4667" w:rsidP="009B4667">
            <w:pPr>
              <w:pStyle w:val="NoSpacing"/>
            </w:pPr>
            <w:r w:rsidRPr="009B4667">
              <w:rPr>
                <w:sz w:val="17"/>
                <w:szCs w:val="17"/>
              </w:rPr>
              <w:t>If a written request for a contravention to a development standard (clause 4.6 of the LEP) has been received, has it been attached to the assessment report?</w:t>
            </w:r>
          </w:p>
        </w:tc>
        <w:tc>
          <w:tcPr>
            <w:tcW w:w="1460" w:type="dxa"/>
            <w:gridSpan w:val="2"/>
          </w:tcPr>
          <w:p w14:paraId="1685B69A" w14:textId="77777777" w:rsidR="009B4667" w:rsidRPr="009B4667" w:rsidRDefault="009B4667" w:rsidP="009B4667">
            <w:pPr>
              <w:jc w:val="right"/>
              <w:rPr>
                <w:rFonts w:cstheme="minorHAnsi"/>
                <w:b/>
                <w:sz w:val="17"/>
                <w:szCs w:val="17"/>
              </w:rPr>
            </w:pPr>
          </w:p>
          <w:sdt>
            <w:sdtPr>
              <w:rPr>
                <w:rFonts w:cstheme="minorHAnsi"/>
                <w:b/>
                <w:sz w:val="17"/>
                <w:szCs w:val="17"/>
              </w:rPr>
              <w:id w:val="867102165"/>
              <w:placeholder>
                <w:docPart w:val="C8E00D231747472285B511E412BD6F2C"/>
              </w:placeholder>
              <w:comboBox>
                <w:listItem w:value="Choose an item."/>
                <w:listItem w:displayText="Yes" w:value="Yes"/>
                <w:listItem w:displayText="No" w:value="No"/>
                <w:listItem w:displayText="Not applicable" w:value="Not applicable"/>
              </w:comboBox>
            </w:sdtPr>
            <w:sdtEndPr/>
            <w:sdtContent>
              <w:p w14:paraId="5170A3E6" w14:textId="5F3E7706" w:rsidR="009B4667" w:rsidRPr="009B4667" w:rsidRDefault="009F4A2A" w:rsidP="009B4667">
                <w:pPr>
                  <w:jc w:val="right"/>
                  <w:rPr>
                    <w:rFonts w:cstheme="minorHAnsi"/>
                    <w:b/>
                    <w:sz w:val="17"/>
                    <w:szCs w:val="17"/>
                  </w:rPr>
                </w:pPr>
                <w:r>
                  <w:rPr>
                    <w:rFonts w:cstheme="minorHAnsi"/>
                    <w:b/>
                    <w:sz w:val="17"/>
                    <w:szCs w:val="17"/>
                  </w:rPr>
                  <w:t>Not applicable</w:t>
                </w:r>
              </w:p>
            </w:sdtContent>
          </w:sdt>
        </w:tc>
      </w:tr>
      <w:tr w:rsidR="009B4667" w:rsidRPr="009B4667" w14:paraId="00F0BA06"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999"/>
        </w:trPr>
        <w:tc>
          <w:tcPr>
            <w:tcW w:w="8469" w:type="dxa"/>
            <w:gridSpan w:val="2"/>
            <w:shd w:val="clear" w:color="auto" w:fill="auto"/>
          </w:tcPr>
          <w:p w14:paraId="39416F0B" w14:textId="77777777" w:rsidR="009B4667" w:rsidRPr="009B4667" w:rsidRDefault="009B4667" w:rsidP="009B4667">
            <w:pPr>
              <w:pStyle w:val="NoSpacing"/>
              <w:rPr>
                <w:b/>
                <w:bCs/>
                <w:sz w:val="17"/>
                <w:szCs w:val="17"/>
              </w:rPr>
            </w:pPr>
            <w:r w:rsidRPr="009B4667">
              <w:rPr>
                <w:b/>
                <w:bCs/>
                <w:sz w:val="17"/>
                <w:szCs w:val="17"/>
              </w:rPr>
              <w:t>Special Infrastructure Contributions</w:t>
            </w:r>
          </w:p>
          <w:p w14:paraId="1E4DCFEA" w14:textId="77777777" w:rsidR="009B4667" w:rsidRPr="009B4667" w:rsidRDefault="009B4667" w:rsidP="009B4667">
            <w:pPr>
              <w:pStyle w:val="NoSpacing"/>
              <w:rPr>
                <w:sz w:val="17"/>
                <w:szCs w:val="17"/>
              </w:rPr>
            </w:pPr>
            <w:r w:rsidRPr="009B4667">
              <w:rPr>
                <w:sz w:val="17"/>
                <w:szCs w:val="17"/>
              </w:rPr>
              <w:t>Does the DA require Special Infrastructure Contributions conditions (S7.24)?</w:t>
            </w:r>
          </w:p>
          <w:p w14:paraId="2A2E1276" w14:textId="77777777" w:rsidR="009B4667" w:rsidRPr="009B4667" w:rsidRDefault="009B4667" w:rsidP="009B4667">
            <w:pPr>
              <w:pStyle w:val="NoSpacing"/>
              <w:rPr>
                <w:sz w:val="17"/>
                <w:szCs w:val="17"/>
              </w:rPr>
            </w:pPr>
            <w:r w:rsidRPr="009B4667">
              <w:rPr>
                <w:i/>
                <w:sz w:val="17"/>
                <w:szCs w:val="17"/>
              </w:rPr>
              <w:t>Note: Certain DAs in the Western Sydney Growth Areas Special Contributions Area may require specific Special Infrastructure Contributions (SIC) conditions</w:t>
            </w:r>
          </w:p>
        </w:tc>
        <w:tc>
          <w:tcPr>
            <w:tcW w:w="1460" w:type="dxa"/>
            <w:gridSpan w:val="2"/>
          </w:tcPr>
          <w:p w14:paraId="54F6CB42" w14:textId="77777777" w:rsidR="009B4667" w:rsidRPr="009B4667" w:rsidRDefault="009B4667" w:rsidP="009B4667">
            <w:pPr>
              <w:jc w:val="right"/>
              <w:rPr>
                <w:rFonts w:cstheme="minorHAnsi"/>
                <w:b/>
                <w:sz w:val="17"/>
                <w:szCs w:val="17"/>
              </w:rPr>
            </w:pPr>
          </w:p>
          <w:sdt>
            <w:sdtPr>
              <w:rPr>
                <w:rFonts w:cstheme="minorHAnsi"/>
                <w:b/>
                <w:sz w:val="17"/>
                <w:szCs w:val="17"/>
              </w:rPr>
              <w:id w:val="-501359790"/>
              <w:placeholder>
                <w:docPart w:val="B9A3B428A757488C9E73F96D6638CD07"/>
              </w:placeholder>
              <w:comboBox>
                <w:listItem w:value="Choose an item."/>
                <w:listItem w:displayText="Yes" w:value="Yes"/>
                <w:listItem w:displayText="No" w:value="No"/>
                <w:listItem w:displayText="Not applicable" w:value="Not applicable"/>
              </w:comboBox>
            </w:sdtPr>
            <w:sdtEndPr/>
            <w:sdtContent>
              <w:p w14:paraId="082B51E0" w14:textId="288F7F32" w:rsidR="009B4667" w:rsidRPr="009B4667" w:rsidRDefault="009F4A2A" w:rsidP="009B4667">
                <w:pPr>
                  <w:tabs>
                    <w:tab w:val="left" w:pos="5910"/>
                  </w:tabs>
                  <w:jc w:val="right"/>
                  <w:rPr>
                    <w:rFonts w:cstheme="minorHAnsi"/>
                    <w:b/>
                    <w:sz w:val="17"/>
                    <w:szCs w:val="17"/>
                  </w:rPr>
                </w:pPr>
                <w:r>
                  <w:rPr>
                    <w:rFonts w:cstheme="minorHAnsi"/>
                    <w:b/>
                    <w:sz w:val="17"/>
                    <w:szCs w:val="17"/>
                  </w:rPr>
                  <w:t>Not applicable</w:t>
                </w:r>
              </w:p>
            </w:sdtContent>
          </w:sdt>
        </w:tc>
      </w:tr>
      <w:tr w:rsidR="009B4667" w:rsidRPr="009B4667" w14:paraId="142F6E80" w14:textId="77777777" w:rsidTr="009B4667">
        <w:tblPrEx>
          <w:tblBorders>
            <w:top w:val="none" w:sz="0" w:space="0" w:color="auto"/>
            <w:left w:val="none" w:sz="0" w:space="0" w:color="auto"/>
            <w:bottom w:val="none" w:sz="0" w:space="0" w:color="auto"/>
            <w:right w:val="none" w:sz="0" w:space="0" w:color="auto"/>
            <w:insideV w:val="none" w:sz="0" w:space="0" w:color="auto"/>
          </w:tblBorders>
        </w:tblPrEx>
        <w:tc>
          <w:tcPr>
            <w:tcW w:w="8469" w:type="dxa"/>
            <w:gridSpan w:val="2"/>
            <w:shd w:val="clear" w:color="auto" w:fill="auto"/>
          </w:tcPr>
          <w:p w14:paraId="2E1D1BC6" w14:textId="77777777" w:rsidR="009B4667" w:rsidRPr="009B4667" w:rsidRDefault="009B4667" w:rsidP="009B4667">
            <w:pPr>
              <w:pStyle w:val="NoSpacing"/>
              <w:rPr>
                <w:b/>
                <w:bCs/>
                <w:sz w:val="17"/>
                <w:szCs w:val="17"/>
              </w:rPr>
            </w:pPr>
            <w:r w:rsidRPr="009B4667">
              <w:rPr>
                <w:b/>
                <w:bCs/>
                <w:sz w:val="17"/>
                <w:szCs w:val="17"/>
              </w:rPr>
              <w:t>Conditions</w:t>
            </w:r>
          </w:p>
          <w:p w14:paraId="2DBF391F" w14:textId="77777777" w:rsidR="009B4667" w:rsidRPr="009B4667" w:rsidRDefault="009B4667" w:rsidP="009B4667">
            <w:pPr>
              <w:pStyle w:val="NoSpacing"/>
              <w:rPr>
                <w:sz w:val="17"/>
                <w:szCs w:val="17"/>
              </w:rPr>
            </w:pPr>
            <w:r w:rsidRPr="009B4667">
              <w:rPr>
                <w:sz w:val="17"/>
                <w:szCs w:val="17"/>
              </w:rPr>
              <w:t>Have draft conditions been provided to the applicant for comment?</w:t>
            </w:r>
          </w:p>
          <w:p w14:paraId="1BFF3677" w14:textId="77777777" w:rsidR="009B4667" w:rsidRPr="009B4667" w:rsidRDefault="009B4667" w:rsidP="009B4667">
            <w:pPr>
              <w:pStyle w:val="NoSpacing"/>
              <w:rPr>
                <w:i/>
                <w:sz w:val="17"/>
                <w:szCs w:val="17"/>
              </w:rPr>
            </w:pPr>
            <w:r w:rsidRPr="009B4667">
              <w:rPr>
                <w:i/>
                <w:sz w:val="17"/>
                <w:szCs w:val="17"/>
              </w:rPr>
              <w:t>Note: in order to reduce delays in determinations, the Panel prefer that draft conditions, notwithstanding Council’s recommendation, be provided to the applicant to enable any comments to be considered as part of the assessment report</w:t>
            </w:r>
          </w:p>
        </w:tc>
        <w:tc>
          <w:tcPr>
            <w:tcW w:w="1460" w:type="dxa"/>
            <w:gridSpan w:val="2"/>
          </w:tcPr>
          <w:p w14:paraId="5970B85B" w14:textId="684BB95C" w:rsidR="009B4667" w:rsidRDefault="009B4667" w:rsidP="009B4667">
            <w:pPr>
              <w:jc w:val="right"/>
              <w:rPr>
                <w:rFonts w:cstheme="minorHAnsi"/>
                <w:b/>
                <w:sz w:val="17"/>
                <w:szCs w:val="17"/>
              </w:rPr>
            </w:pPr>
          </w:p>
          <w:sdt>
            <w:sdtPr>
              <w:rPr>
                <w:rFonts w:cstheme="minorHAnsi"/>
                <w:b/>
                <w:sz w:val="17"/>
                <w:szCs w:val="17"/>
              </w:rPr>
              <w:id w:val="-1525855271"/>
              <w:placeholder>
                <w:docPart w:val="90A65B392141462ABB50049E73081994"/>
              </w:placeholder>
              <w:comboBox>
                <w:listItem w:value="Choose an item."/>
                <w:listItem w:displayText="Yes" w:value="Yes"/>
                <w:listItem w:displayText="No" w:value="No"/>
              </w:comboBox>
            </w:sdtPr>
            <w:sdtEndPr/>
            <w:sdtContent>
              <w:p w14:paraId="0BF6C3E3" w14:textId="00702CBB" w:rsidR="00510F21" w:rsidRDefault="009F4A2A" w:rsidP="00510F21">
                <w:pPr>
                  <w:jc w:val="right"/>
                  <w:rPr>
                    <w:rFonts w:cstheme="minorHAnsi"/>
                    <w:b/>
                    <w:sz w:val="17"/>
                    <w:szCs w:val="17"/>
                  </w:rPr>
                </w:pPr>
                <w:r>
                  <w:rPr>
                    <w:rFonts w:cstheme="minorHAnsi"/>
                    <w:b/>
                    <w:sz w:val="17"/>
                    <w:szCs w:val="17"/>
                  </w:rPr>
                  <w:t>No</w:t>
                </w:r>
              </w:p>
            </w:sdtContent>
          </w:sdt>
          <w:p w14:paraId="2DBBAED8" w14:textId="77F04CF1" w:rsidR="009B4667" w:rsidRPr="009B4667" w:rsidRDefault="009B4667" w:rsidP="009B4667">
            <w:pPr>
              <w:jc w:val="right"/>
              <w:rPr>
                <w:rFonts w:cstheme="minorHAnsi"/>
                <w:b/>
                <w:bCs/>
                <w:sz w:val="17"/>
                <w:szCs w:val="17"/>
              </w:rPr>
            </w:pPr>
          </w:p>
        </w:tc>
      </w:tr>
    </w:tbl>
    <w:p w14:paraId="19123001" w14:textId="77777777" w:rsidR="00962E4F" w:rsidRPr="009B4667" w:rsidRDefault="00962E4F" w:rsidP="00233F5B">
      <w:pPr>
        <w:rPr>
          <w:rFonts w:cstheme="minorHAnsi"/>
        </w:rPr>
      </w:pPr>
    </w:p>
    <w:sectPr w:rsidR="00962E4F" w:rsidRPr="009B4667" w:rsidSect="00535763">
      <w:pgSz w:w="11906" w:h="16838"/>
      <w:pgMar w:top="567"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7E5FC" w14:textId="77777777" w:rsidR="00D10B29" w:rsidRDefault="00D10B29" w:rsidP="00962E4F">
      <w:pPr>
        <w:spacing w:after="0" w:line="240" w:lineRule="auto"/>
      </w:pPr>
      <w:r>
        <w:separator/>
      </w:r>
    </w:p>
  </w:endnote>
  <w:endnote w:type="continuationSeparator" w:id="0">
    <w:p w14:paraId="6C62B15D" w14:textId="77777777" w:rsidR="00D10B29" w:rsidRDefault="00D10B29" w:rsidP="0096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89BEA" w14:textId="77777777" w:rsidR="00D10B29" w:rsidRDefault="00D10B29" w:rsidP="00962E4F">
      <w:pPr>
        <w:spacing w:after="0" w:line="240" w:lineRule="auto"/>
      </w:pPr>
      <w:r>
        <w:separator/>
      </w:r>
    </w:p>
  </w:footnote>
  <w:footnote w:type="continuationSeparator" w:id="0">
    <w:p w14:paraId="04CC8C15" w14:textId="77777777" w:rsidR="00D10B29" w:rsidRDefault="00D10B29" w:rsidP="00962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17EC1"/>
    <w:multiLevelType w:val="hybridMultilevel"/>
    <w:tmpl w:val="EA707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781A29"/>
    <w:multiLevelType w:val="hybridMultilevel"/>
    <w:tmpl w:val="9B5A6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247CE6"/>
    <w:multiLevelType w:val="hybridMultilevel"/>
    <w:tmpl w:val="91248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47325F"/>
    <w:multiLevelType w:val="hybridMultilevel"/>
    <w:tmpl w:val="4BC434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D158D5"/>
    <w:multiLevelType w:val="hybridMultilevel"/>
    <w:tmpl w:val="457E6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3F5E16"/>
    <w:multiLevelType w:val="hybridMultilevel"/>
    <w:tmpl w:val="812E6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64433B"/>
    <w:multiLevelType w:val="hybridMultilevel"/>
    <w:tmpl w:val="FD5A0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BDB6C41"/>
    <w:multiLevelType w:val="hybridMultilevel"/>
    <w:tmpl w:val="A23E9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72F098A"/>
    <w:multiLevelType w:val="hybridMultilevel"/>
    <w:tmpl w:val="6AFE1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245BB7"/>
    <w:multiLevelType w:val="hybridMultilevel"/>
    <w:tmpl w:val="20384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4"/>
  </w:num>
  <w:num w:numId="6">
    <w:abstractNumId w:val="7"/>
  </w:num>
  <w:num w:numId="7">
    <w:abstractNumId w:val="3"/>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4F"/>
    <w:rsid w:val="0002725A"/>
    <w:rsid w:val="000E2542"/>
    <w:rsid w:val="00152C41"/>
    <w:rsid w:val="00153F23"/>
    <w:rsid w:val="001E569B"/>
    <w:rsid w:val="00233F5B"/>
    <w:rsid w:val="002A10F8"/>
    <w:rsid w:val="002B1A2C"/>
    <w:rsid w:val="002F5620"/>
    <w:rsid w:val="003E550F"/>
    <w:rsid w:val="004E2F08"/>
    <w:rsid w:val="004F51B1"/>
    <w:rsid w:val="00510F21"/>
    <w:rsid w:val="00535763"/>
    <w:rsid w:val="005F7A5F"/>
    <w:rsid w:val="00774774"/>
    <w:rsid w:val="007B42C3"/>
    <w:rsid w:val="0085028D"/>
    <w:rsid w:val="008A1BDB"/>
    <w:rsid w:val="00914689"/>
    <w:rsid w:val="00934F29"/>
    <w:rsid w:val="009360F4"/>
    <w:rsid w:val="00943582"/>
    <w:rsid w:val="00962E4F"/>
    <w:rsid w:val="009B4667"/>
    <w:rsid w:val="009D41B0"/>
    <w:rsid w:val="009F4A2A"/>
    <w:rsid w:val="009F57C8"/>
    <w:rsid w:val="00AE6BB9"/>
    <w:rsid w:val="00D10B29"/>
    <w:rsid w:val="00E2640F"/>
    <w:rsid w:val="00E441CF"/>
    <w:rsid w:val="00EA72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7F08"/>
  <w15:chartTrackingRefBased/>
  <w15:docId w15:val="{1739EAA7-C8D4-4E35-B854-55786205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E4F"/>
    <w:rPr>
      <w:color w:val="808080"/>
    </w:rPr>
  </w:style>
  <w:style w:type="paragraph" w:styleId="Header">
    <w:name w:val="header"/>
    <w:basedOn w:val="Normal"/>
    <w:link w:val="HeaderChar"/>
    <w:uiPriority w:val="99"/>
    <w:unhideWhenUsed/>
    <w:rsid w:val="00962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E4F"/>
  </w:style>
  <w:style w:type="paragraph" w:styleId="Footer">
    <w:name w:val="footer"/>
    <w:basedOn w:val="Normal"/>
    <w:link w:val="FooterChar"/>
    <w:uiPriority w:val="99"/>
    <w:unhideWhenUsed/>
    <w:rsid w:val="00962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E4F"/>
  </w:style>
  <w:style w:type="paragraph" w:styleId="NoSpacing">
    <w:name w:val="No Spacing"/>
    <w:uiPriority w:val="1"/>
    <w:qFormat/>
    <w:rsid w:val="009B4667"/>
    <w:pPr>
      <w:spacing w:after="0" w:line="240" w:lineRule="auto"/>
    </w:pPr>
  </w:style>
  <w:style w:type="paragraph" w:styleId="BodyText">
    <w:name w:val="Body Text"/>
    <w:basedOn w:val="Normal"/>
    <w:link w:val="BodyTextChar"/>
    <w:qFormat/>
    <w:rsid w:val="0002725A"/>
    <w:pPr>
      <w:spacing w:after="0" w:line="240" w:lineRule="auto"/>
      <w:jc w:val="both"/>
    </w:pPr>
    <w:rPr>
      <w:rFonts w:ascii="Arial" w:eastAsia="Times New Roman" w:hAnsi="Arial" w:cs="Times New Roman"/>
      <w:sz w:val="24"/>
      <w:szCs w:val="20"/>
      <w:lang w:eastAsia="en-AU"/>
    </w:rPr>
  </w:style>
  <w:style w:type="character" w:customStyle="1" w:styleId="BodyTextChar">
    <w:name w:val="Body Text Char"/>
    <w:basedOn w:val="DefaultParagraphFont"/>
    <w:link w:val="BodyText"/>
    <w:rsid w:val="0002725A"/>
    <w:rPr>
      <w:rFonts w:ascii="Arial" w:eastAsia="Times New Roman" w:hAnsi="Arial"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229F90EA-2EF1-4870-A6E9-7B26B33FDD63}"/>
      </w:docPartPr>
      <w:docPartBody>
        <w:p w:rsidR="00E33CAD" w:rsidRDefault="00C57855">
          <w:r w:rsidRPr="004748F4">
            <w:rPr>
              <w:rStyle w:val="PlaceholderText"/>
            </w:rPr>
            <w:t>Choose an item.</w:t>
          </w:r>
        </w:p>
      </w:docPartBody>
    </w:docPart>
    <w:docPart>
      <w:docPartPr>
        <w:name w:val="C8E00D231747472285B511E412BD6F2C"/>
        <w:category>
          <w:name w:val="General"/>
          <w:gallery w:val="placeholder"/>
        </w:category>
        <w:types>
          <w:type w:val="bbPlcHdr"/>
        </w:types>
        <w:behaviors>
          <w:behavior w:val="content"/>
        </w:behaviors>
        <w:guid w:val="{D8E6D69F-6769-4ADF-8827-68C31A278F34}"/>
      </w:docPartPr>
      <w:docPartBody>
        <w:p w:rsidR="00E33CAD" w:rsidRDefault="00C57855" w:rsidP="00C57855">
          <w:pPr>
            <w:pStyle w:val="C8E00D231747472285B511E412BD6F2C"/>
          </w:pPr>
          <w:r w:rsidRPr="004748F4">
            <w:rPr>
              <w:rStyle w:val="PlaceholderText"/>
            </w:rPr>
            <w:t>Choose an item.</w:t>
          </w:r>
        </w:p>
      </w:docPartBody>
    </w:docPart>
    <w:docPart>
      <w:docPartPr>
        <w:name w:val="B9A3B428A757488C9E73F96D6638CD07"/>
        <w:category>
          <w:name w:val="General"/>
          <w:gallery w:val="placeholder"/>
        </w:category>
        <w:types>
          <w:type w:val="bbPlcHdr"/>
        </w:types>
        <w:behaviors>
          <w:behavior w:val="content"/>
        </w:behaviors>
        <w:guid w:val="{81EE62E4-CA36-4D47-80AC-466AC4A76CD9}"/>
      </w:docPartPr>
      <w:docPartBody>
        <w:p w:rsidR="00E33CAD" w:rsidRDefault="00C57855" w:rsidP="00C57855">
          <w:pPr>
            <w:pStyle w:val="B9A3B428A757488C9E73F96D6638CD07"/>
          </w:pPr>
          <w:r w:rsidRPr="004748F4">
            <w:rPr>
              <w:rStyle w:val="PlaceholderText"/>
            </w:rPr>
            <w:t>Choose an item.</w:t>
          </w:r>
        </w:p>
      </w:docPartBody>
    </w:docPart>
    <w:docPart>
      <w:docPartPr>
        <w:name w:val="1313C024081E47DF8CE9E5AAE397EAD5"/>
        <w:category>
          <w:name w:val="General"/>
          <w:gallery w:val="placeholder"/>
        </w:category>
        <w:types>
          <w:type w:val="bbPlcHdr"/>
        </w:types>
        <w:behaviors>
          <w:behavior w:val="content"/>
        </w:behaviors>
        <w:guid w:val="{7C3F0974-B308-4B06-B332-BC370622DD6D}"/>
      </w:docPartPr>
      <w:docPartBody>
        <w:p w:rsidR="00E33CAD" w:rsidRDefault="00C57855" w:rsidP="00C57855">
          <w:pPr>
            <w:pStyle w:val="1313C024081E47DF8CE9E5AAE397EAD5"/>
          </w:pPr>
          <w:r>
            <w:rPr>
              <w:rStyle w:val="PlaceholderText"/>
            </w:rPr>
            <w:t>Click here to enter a date.</w:t>
          </w:r>
        </w:p>
      </w:docPartBody>
    </w:docPart>
    <w:docPart>
      <w:docPartPr>
        <w:name w:val="222596954FA741D4869A12BE24927349"/>
        <w:category>
          <w:name w:val="General"/>
          <w:gallery w:val="placeholder"/>
        </w:category>
        <w:types>
          <w:type w:val="bbPlcHdr"/>
        </w:types>
        <w:behaviors>
          <w:behavior w:val="content"/>
        </w:behaviors>
        <w:guid w:val="{5FC575A3-C471-40FB-990F-643009ABF352}"/>
      </w:docPartPr>
      <w:docPartBody>
        <w:p w:rsidR="00E33CAD" w:rsidRDefault="00C57855" w:rsidP="00C57855">
          <w:pPr>
            <w:pStyle w:val="222596954FA741D4869A12BE24927349"/>
          </w:pPr>
          <w:r>
            <w:rPr>
              <w:rStyle w:val="PlaceholderText"/>
            </w:rPr>
            <w:t>Click here to enter a date.</w:t>
          </w:r>
        </w:p>
      </w:docPartBody>
    </w:docPart>
    <w:docPart>
      <w:docPartPr>
        <w:name w:val="90A65B392141462ABB50049E73081994"/>
        <w:category>
          <w:name w:val="General"/>
          <w:gallery w:val="placeholder"/>
        </w:category>
        <w:types>
          <w:type w:val="bbPlcHdr"/>
        </w:types>
        <w:behaviors>
          <w:behavior w:val="content"/>
        </w:behaviors>
        <w:guid w:val="{57E84816-6796-4886-889B-6FA14B07DE57}"/>
      </w:docPartPr>
      <w:docPartBody>
        <w:p w:rsidR="00E33CAD" w:rsidRDefault="00C57855" w:rsidP="00C57855">
          <w:pPr>
            <w:pStyle w:val="90A65B392141462ABB50049E73081994"/>
          </w:pPr>
          <w:r w:rsidRPr="004748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55"/>
    <w:rsid w:val="003A785F"/>
    <w:rsid w:val="00C57855"/>
    <w:rsid w:val="00E33C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855"/>
    <w:rPr>
      <w:color w:val="808080"/>
    </w:rPr>
  </w:style>
  <w:style w:type="paragraph" w:customStyle="1" w:styleId="C8E00D231747472285B511E412BD6F2C">
    <w:name w:val="C8E00D231747472285B511E412BD6F2C"/>
    <w:rsid w:val="00C57855"/>
  </w:style>
  <w:style w:type="paragraph" w:customStyle="1" w:styleId="B9A3B428A757488C9E73F96D6638CD07">
    <w:name w:val="B9A3B428A757488C9E73F96D6638CD07"/>
    <w:rsid w:val="00C57855"/>
  </w:style>
  <w:style w:type="paragraph" w:customStyle="1" w:styleId="313591763DD24C38A73E4FD1213D2369">
    <w:name w:val="313591763DD24C38A73E4FD1213D2369"/>
    <w:rsid w:val="00C57855"/>
  </w:style>
  <w:style w:type="paragraph" w:customStyle="1" w:styleId="1313C024081E47DF8CE9E5AAE397EAD5">
    <w:name w:val="1313C024081E47DF8CE9E5AAE397EAD5"/>
    <w:rsid w:val="00C57855"/>
  </w:style>
  <w:style w:type="paragraph" w:customStyle="1" w:styleId="222596954FA741D4869A12BE24927349">
    <w:name w:val="222596954FA741D4869A12BE24927349"/>
    <w:rsid w:val="00C57855"/>
  </w:style>
  <w:style w:type="paragraph" w:customStyle="1" w:styleId="1AFB42A5629B42B0B3429FCE1BC73B29">
    <w:name w:val="1AFB42A5629B42B0B3429FCE1BC73B29"/>
    <w:rsid w:val="00C57855"/>
  </w:style>
  <w:style w:type="paragraph" w:customStyle="1" w:styleId="2D3B7C2E54C24B32B4723CAB6E007ED6">
    <w:name w:val="2D3B7C2E54C24B32B4723CAB6E007ED6"/>
    <w:rsid w:val="00C57855"/>
  </w:style>
  <w:style w:type="paragraph" w:customStyle="1" w:styleId="90A65B392141462ABB50049E73081994">
    <w:name w:val="90A65B392141462ABB50049E73081994"/>
    <w:rsid w:val="00C578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Kenna</dc:creator>
  <cp:keywords/>
  <dc:description/>
  <cp:lastModifiedBy>Tony McAteer</cp:lastModifiedBy>
  <cp:revision>2</cp:revision>
  <dcterms:created xsi:type="dcterms:W3CDTF">2022-06-29T03:43:00Z</dcterms:created>
  <dcterms:modified xsi:type="dcterms:W3CDTF">2022-06-29T03:43:00Z</dcterms:modified>
</cp:coreProperties>
</file>